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dverGothic;Times New Roman" w:hAnsi="AdverGothic;Times New Roman" w:cs="AdverGothic;Times New Roman"/>
        </w:rPr>
      </w:pPr>
      <w:r>
        <w:rPr/>
        <w:drawing>
          <wp:inline distT="0" distB="0" distL="0" distR="0">
            <wp:extent cx="561975" cy="5695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3" t="-202" r="-203" b="-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rPr/>
      </w:pPr>
      <w:r>
        <w:rPr/>
        <w:t>Российская Федерация</w:t>
      </w:r>
    </w:p>
    <w:p>
      <w:pPr>
        <w:pStyle w:val="5"/>
        <w:numPr>
          <w:ilvl w:val="4"/>
          <w:numId w:val="2"/>
        </w:numPr>
        <w:spacing w:before="0" w:after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z w:val="32"/>
          <w:szCs w:val="32"/>
        </w:rPr>
      </w:pPr>
      <w:r>
        <w:rPr>
          <w:rFonts w:cs="Times New Roman"/>
          <w:b w:val="false"/>
          <w:i w:val="false"/>
          <w:sz w:val="32"/>
          <w:szCs w:val="32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Заветинский район</w:t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муниципальное образование «Заветинское сельское поселение»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Собрание депутатов Заветинского сельского поселения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40" w:before="0" w:after="200"/>
        <w:ind w:left="0" w:right="-270" w:hanging="0"/>
        <w:contextualSpacing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Решение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ConsPlusNormal"/>
        <w:rPr/>
      </w:pPr>
      <w:r>
        <w:rPr>
          <w:rFonts w:cs="Times New Roman"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cs="Times New Roman" w:ascii="Times New Roman" w:hAnsi="Times New Roman"/>
          <w:sz w:val="28"/>
          <w:szCs w:val="28"/>
        </w:rPr>
        <w:t xml:space="preserve">положения о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порядке регистрации устава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территориального общественного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самоуправления, осуществляемого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bCs/>
          <w:sz w:val="28"/>
          <w:szCs w:val="28"/>
          <w:lang w:eastAsia="en-US"/>
        </w:rPr>
        <w:t xml:space="preserve">Заветинского сельского </w:t>
      </w:r>
    </w:p>
    <w:p>
      <w:pPr>
        <w:pStyle w:val="ConsPlusNormal"/>
        <w:rPr/>
      </w:pPr>
      <w:r>
        <w:rPr>
          <w:rFonts w:cs="Times New Roman" w:ascii="Times New Roman" w:hAnsi="Times New Roman"/>
          <w:bCs/>
          <w:sz w:val="28"/>
          <w:szCs w:val="28"/>
          <w:lang w:eastAsia="en-US"/>
        </w:rPr>
        <w:t>поселения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cs="Times New Roman"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принято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cs="Times New Roman"/>
          <w:b/>
          <w:bCs/>
          <w:sz w:val="28"/>
          <w:szCs w:val="28"/>
          <w:lang w:eastAsia="en-US"/>
        </w:rPr>
        <w:t xml:space="preserve">Собранием депутатов                                                              </w:t>
      </w:r>
      <w:r>
        <w:rPr>
          <w:rFonts w:cs="Times New Roman"/>
          <w:b/>
          <w:bCs/>
          <w:sz w:val="28"/>
          <w:szCs w:val="28"/>
          <w:lang w:eastAsia="en-US"/>
        </w:rPr>
        <w:t>23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/>
          <w:bCs/>
          <w:sz w:val="28"/>
          <w:szCs w:val="28"/>
          <w:lang w:val="ru-RU" w:eastAsia="en-US"/>
        </w:rPr>
        <w:t>ноября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2017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«Заветинское сельское поселения», с целью развития территориального общественного самоуправления на территории муниципального образования «Заветинское сельское поселение», Собрание депутатов Заветинского сельского поселения</w:t>
      </w:r>
      <w:r>
        <w:rPr>
          <w:rFonts w:cs="Times New Roman"/>
          <w:bCs/>
          <w:sz w:val="28"/>
          <w:szCs w:val="28"/>
        </w:rPr>
        <w:t>,</w:t>
      </w:r>
    </w:p>
    <w:p>
      <w:pPr>
        <w:pStyle w:val="Normal"/>
        <w:spacing w:lineRule="auto" w:line="240" w:before="0" w:after="0"/>
        <w:ind w:left="0" w:right="0" w:firstLine="709"/>
        <w:contextualSpacing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/>
      </w:pPr>
      <w:r>
        <w:rPr>
          <w:rFonts w:cs="Times New Roman"/>
          <w:b/>
          <w:bCs/>
          <w:sz w:val="28"/>
          <w:szCs w:val="28"/>
        </w:rPr>
        <w:t>РЕШИЛО: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eastAsia="en-US"/>
        </w:rPr>
        <w:t xml:space="preserve">1. Утвердить Положение о </w:t>
      </w:r>
      <w:r>
        <w:rPr>
          <w:rFonts w:cs="Times New Roman" w:ascii="Times New Roman" w:hAnsi="Times New Roman"/>
          <w:sz w:val="28"/>
          <w:szCs w:val="28"/>
        </w:rPr>
        <w:t xml:space="preserve">порядке регистрации устава территориального общественного самоуправления, осуществляемого на территории Заветинского сельского поселения </w:t>
      </w:r>
      <w:r>
        <w:rPr>
          <w:rFonts w:cs="Times New Roman" w:ascii="Times New Roman" w:hAnsi="Times New Roman"/>
          <w:bCs/>
          <w:sz w:val="28"/>
          <w:szCs w:val="28"/>
          <w:lang w:eastAsia="en-US"/>
        </w:rPr>
        <w:t>(прилагается).</w:t>
      </w:r>
    </w:p>
    <w:p>
      <w:pPr>
        <w:pStyle w:val="Normal"/>
        <w:tabs>
          <w:tab w:val="left" w:pos="-3848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 Настоящее решение вступает в силу с момента его обнародования и подлежит размещению на официальном сайте Администрации Заветинского сельского поселения.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Собрания депутатов –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>глава Заветинского сельского поселения                                      В.И. Решетников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село Заветное</w:t>
      </w:r>
    </w:p>
    <w:p>
      <w:pPr>
        <w:pStyle w:val="Normal"/>
        <w:spacing w:lineRule="auto" w:line="240" w:before="0" w:after="0"/>
        <w:ind w:left="709" w:right="0" w:hanging="0"/>
        <w:jc w:val="both"/>
        <w:rPr/>
      </w:pPr>
      <w:r>
        <w:rPr>
          <w:rFonts w:cs="Times New Roman"/>
          <w:sz w:val="28"/>
          <w:szCs w:val="28"/>
        </w:rPr>
        <w:t xml:space="preserve">23 </w:t>
      </w:r>
      <w:r>
        <w:rPr>
          <w:rFonts w:cs="Times New Roman"/>
          <w:sz w:val="28"/>
          <w:szCs w:val="28"/>
          <w:lang w:val="ru-RU"/>
        </w:rPr>
        <w:t xml:space="preserve">ноября </w:t>
      </w:r>
      <w:r>
        <w:rPr>
          <w:rFonts w:cs="Times New Roman"/>
          <w:sz w:val="28"/>
          <w:szCs w:val="28"/>
        </w:rPr>
        <w:t>2017 год</w:t>
      </w:r>
    </w:p>
    <w:p>
      <w:pPr>
        <w:pStyle w:val="Normal"/>
        <w:spacing w:lineRule="auto" w:line="240" w:before="0" w:after="0"/>
        <w:ind w:left="709" w:right="0" w:hanging="0"/>
        <w:jc w:val="both"/>
        <w:rPr/>
      </w:pP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53</w:t>
      </w:r>
      <w:r>
        <w:br w:type="page"/>
      </w:r>
    </w:p>
    <w:p>
      <w:pPr>
        <w:pStyle w:val="ConsPlusNormal"/>
        <w:ind w:left="4321" w:righ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4320" w:right="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</w:t>
      </w:r>
    </w:p>
    <w:p>
      <w:pPr>
        <w:pStyle w:val="ConsPlusNormal"/>
        <w:ind w:left="504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Заветинского сельского поселения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23 ноября </w:t>
      </w:r>
      <w:r>
        <w:rPr>
          <w:rFonts w:cs="Times New Roman" w:ascii="Times New Roman" w:hAnsi="Times New Roman"/>
          <w:sz w:val="28"/>
          <w:szCs w:val="28"/>
        </w:rPr>
        <w:t xml:space="preserve">2017 № </w:t>
      </w:r>
      <w:r>
        <w:rPr>
          <w:rFonts w:cs="Times New Roman" w:ascii="Times New Roman" w:hAnsi="Times New Roman"/>
          <w:sz w:val="28"/>
          <w:szCs w:val="28"/>
        </w:rPr>
        <w:t>53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ЗАВЕТИНСКОГО СЕЛЬСКОГО ПОСЕЛЕНИЯ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Настоящее положение в соответствии с Федеральным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>законом</w:t>
      </w:r>
      <w:r>
        <w:rPr>
          <w:rFonts w:cs="Times New Roman"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Заветинского сельского поселения определяет процедуру регистрации устава территориального общественного самоуправления, осуществляемого на территории Заветинского сельского поселения) (далее – устав ТОС), уполномоченным органом местного самоуправления Заветинского сельского поселения.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Подготовка устава ТОС осуществляется населением Заветинского сельского поселения самостоятельно и за свой счет.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Уполномоченным органом местного самоуправления Заветинского сельского поселения, осуществляющим регистрацию устава ТОС, осуществляемого на территории Заветинского сельского поселения, является администрация Заветинского сельского поселения.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представления устава ТОС для регистрации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cs="Times New Roman" w:ascii="Times New Roman" w:hAnsi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Заветинского сельского поселения следующий комплект документов: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>заявление</w:t>
      </w:r>
      <w:r>
        <w:rPr>
          <w:rFonts w:cs="Times New Roman" w:ascii="Times New Roman" w:hAnsi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>
      <w:pPr>
        <w:pStyle w:val="ConsPlusNormal"/>
        <w:tabs>
          <w:tab w:val="left" w:pos="709" w:leader="none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>расписки</w:t>
      </w:r>
      <w:r>
        <w:rPr>
          <w:rFonts w:cs="Times New Roman" w:ascii="Times New Roman" w:hAnsi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none"/>
          </w:rPr>
          <w:t>пунктом</w:t>
        </w:r>
      </w:hyperlink>
      <w:r>
        <w:rPr>
          <w:rStyle w:val="Style13"/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Администрация Заветинского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Порядок рассмотрения заявления и принятия решения о регистрации устава ТОС либо об отказе в регистрации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Администрация Заветинского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постановления Администрации Заветинского сельского поселения о регистрации устава ТОС либо об отказе в регистрации с указанием оснований отказа.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представление неполного перечня документов, предусмотренных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пунктом 2 раздела </w:t>
      </w:r>
      <w:r>
        <w:rPr>
          <w:rFonts w:cs="Times New Roman" w:ascii="Times New Roman" w:hAnsi="Times New Roman"/>
          <w:sz w:val="28"/>
          <w:szCs w:val="28"/>
        </w:rPr>
        <w:t>2 настоящего Положения;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подача заявления не 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о регистрации устава ТОС или об отказе в регистрации оформляется постановлением Администрации Заветинского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</w:t>
      </w:r>
      <w:hyperlink w:anchor="Par192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none"/>
          </w:rPr>
          <w:t>журнал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Администрация Заветинского сельского поселения обеспечивает учет и хранение документов, представленных для регистрации устава ТОС.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Порядок выдачи заявителю документов о регистрации устава ТОС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Заветинского сельского поселения пакета документов.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Постановление Администрации Заветинского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Заветинского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Заветинского сельского поселения.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Администрации Заветинского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принятия решения о регистрации - скрепленный печатью  Администрации Заветинского сельского поселения с подписью главы Администрации Заветинского сельского поселения;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 Заветинского сельского поселения.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Отказ Администрации Заветинского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Регистрация изменений в устав ТОС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случае регистрации изменений заявителю выдаются устав в новой редакции, прошитый и скрепленный печатью Администрации Заветинского сельского поселения, с подписью главы Администрации Заветинского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Заветинского сельского поселения, с подписью главы Администрации Заветинского сельского поселения, второй экземпляр устава в новой редакции хранится в материалах дела в Администрации Заветинского сельского поселения;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Заветинского сельского поселения.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Выдача копий устава ТОС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Заветинского сельского поселения с подписью главы Администрации Заветинского сельского поселения и отметкой на титульном листе «КОПИЯ».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Прекращение деятельности ТОС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 прекращении деятельности ТОС в десятидневный срок с момента принятия соответствующего решения уполномоченным органом ТОС заявитель представляет в Администрацию Заветинского сельского поселения: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с уведомлением о прекращении осуществления ТОС;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  <w:r>
        <w:br w:type="page"/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Положению о порядке регистрации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устава территориального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общественного самоуправления,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 на территории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Заветинского сельского поселения,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утвержденному 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>(должность, Ф.И.О. должностного лица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уполномоченного принимать решение о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регистрации или об отказе в регистрации устава)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______________________________,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(Ф.И.О. полностью)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действующего на основании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решения ______________________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(собрания/конференции)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(протокол № ____ от «___» 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20___ г.) от имени территориального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общественного самоуправления,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 на территории,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установленной решением Собрания депутатов Заветинского сельского поселения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_____ от «___» ________ 20___ г.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РЕГИСТРАЦИИ УСТАВА ТЕРРИТОРИАЛЬНОГО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ОБЩЕСТВЕННОГО САМОУПРАВЛЕНИЯ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Вас зарегистрировать устав территориального общественного самоуправления, осуществляемого на территории, установленной решением Собрания депутатов Заветинского сельского поселения №_______ от «____» _______________ 20___ г., принятый решением ______________________ протокол № ___________ от «__» ____ 20__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(собрания/конференции)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 20___ г.                                           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                                 (подпись)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ind w:left="0" w:right="0" w:firstLine="5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Положению о порядке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регистрации устава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территориального общественного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самоуправления,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осуществляемого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 территории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Заветинского сельского поселения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утвержденному 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>
        <w:rPr>
          <w:rFonts w:cs="Times New Roman" w:ascii="Times New Roman" w:hAnsi="Times New Roman"/>
          <w:sz w:val="28"/>
          <w:szCs w:val="28"/>
        </w:rPr>
        <w:t>РАСПИСКА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ПОЛУЧЕНИИ ДОКУМЕНТОВ О РЕГИСТРАЦИИ УСТАВА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ТЕРРИТОРИАЛЬНОГО ОБЩЕСТВЕННОГО САМОУПРАВЛЕНИЯ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____.______  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Заветинское сельское поселение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(наименование муниципального образования)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Настоящая расписка выдана ___________________________________________,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предъявившему 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наименование и реквизиты документа, удостоверяющего личность)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том, что им в Администрацию Заветинского сельского поселения подано заявление о регистрации устава территориального общественного самоуправления, осуществляемого на территории, установленной решением Собрания депутатов Заветинского сельского поселения 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(перечисляются полученные от заявителя документы)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перечисленные документы подал: 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и подпись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перечисленные документы принял: 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и подпись сотрудника)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выдачи документов «___» _______ 20___ г. 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и подпись сотрудника)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получил: «___» _______ 20___ г. 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Ф.И.О. и подпись 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выдал «___» _______ 20___ г. 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и подпись сотрудника)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 Положению о порядке регистрации устава территориального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общественного самоуправления, осуществляемого на территории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Заветинского сельского поселения,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утвержденному 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ЖУРНАЛА РЕГИСТРАЦИИ УСТАВОВ ТЕРРИТОРИАЛЬНОГО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ОБЩЕСТВЕННОГО САМОУПРАВЛЕНИЯ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>1. Форма титульного листа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3525" w:type="dxa"/>
        <w:jc w:val="left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525"/>
      </w:tblGrid>
      <w:tr>
        <w:trPr>
          <w:trHeight w:val="4806" w:hRule="atLeast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0"/>
              </w:rPr>
              <w:t>_______________________________</w:t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 CYR" w:hAnsi="Times New Roman CYR"/>
                <w:sz w:val="20"/>
              </w:rPr>
              <w:t>Администрация (наименование муниципального образования)</w:t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 CYR" w:hAnsi="Times New Roman CYR"/>
                <w:sz w:val="20"/>
              </w:rPr>
              <w:t>ЖУРНАЛ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 CYR" w:hAnsi="Times New Roman CYR"/>
                <w:sz w:val="20"/>
              </w:rPr>
              <w:t>регистрации уставов  территориального общественного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 CYR" w:hAnsi="Times New Roman CYR"/>
                <w:sz w:val="20"/>
              </w:rPr>
              <w:t>самоуправления</w:t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0"/>
              </w:rPr>
              <w:t>Начат: «___» _________ 20__ г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0"/>
              </w:rPr>
              <w:t>Окончен: «___» _________ 20__ г</w:t>
            </w:r>
          </w:p>
          <w:p>
            <w:pPr>
              <w:pStyle w:val="Normal"/>
              <w:widowControl w:val="false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8"/>
          <w:szCs w:val="28"/>
        </w:rPr>
        <w:t>2. Внутреннее оформление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17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50"/>
        <w:gridCol w:w="1814"/>
        <w:gridCol w:w="2040"/>
        <w:gridCol w:w="1"/>
        <w:gridCol w:w="1"/>
        <w:gridCol w:w="3376"/>
        <w:gridCol w:w="1934"/>
      </w:tblGrid>
      <w:tr>
        <w:trPr>
          <w:trHeight w:val="551" w:hRule="atLeast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 xml:space="preserve">№ </w:t>
            </w:r>
            <w:r>
              <w:rPr>
                <w:rFonts w:ascii="Times New Roman CYR" w:hAnsi="Times New Roman CYR"/>
                <w:sz w:val="24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>Дата и номер правового акта о регистрации устава</w:t>
            </w:r>
          </w:p>
        </w:tc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 xml:space="preserve">№ </w:t>
            </w:r>
            <w:r>
              <w:rPr>
                <w:rFonts w:ascii="Times New Roman CYR" w:hAnsi="Times New Roman CYR"/>
                <w:sz w:val="24"/>
              </w:rPr>
              <w:t>и дата решения городской Думы (Собрания депутатов) об установлении территории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>Подпись лица, внесшего запись</w:t>
            </w:r>
          </w:p>
        </w:tc>
        <w:tc>
          <w:tcPr>
            <w:tcW w:w="5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>Отметка о ликвидации</w:t>
            </w:r>
          </w:p>
        </w:tc>
      </w:tr>
      <w:tr>
        <w:trPr>
          <w:trHeight w:val="1102" w:hRule="atLeast"/>
        </w:trPr>
        <w:tc>
          <w:tcPr>
            <w:tcW w:w="4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s New Roman CYR" w:hAnsi="Times New Roman CYR"/>
                <w:sz w:val="24"/>
              </w:rPr>
              <w:t>Подпись лица, внесшего запись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к Положению о порядке регистрации устава территориального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общественного самоуправления, осуществляемого на территории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Заветинского сельского поселения,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утвержденному ______________________________________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РЕЕСТР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УСТАВОВ ТЕРРИТОРИАЛЬНОГО ОБЩЕСТВЕННОГО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САМОУПРАВЛЕНИЯ</w:t>
      </w:r>
    </w:p>
    <w:p>
      <w:pPr>
        <w:pStyle w:val="ConsPlusNormal"/>
        <w:ind w:left="0" w:right="0"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Регистрационный номер устава ТОС № 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Дата регистрации устава ТОС «____» ___________ 20___ год.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Дата утверждения устава собранием (конференцией) граждан, проживающих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общественного самоуправления «____» 20___ год.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Место, время и дата принятия устава ТОС № 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Полное наименование: Территориальное общественное самоуправление ________________________, сокращенное наименование: ТОС 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Адрес территориального общественного самоуправления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Описание границ территории осуществления территориального общественного самоуправления 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Фамилия, имя, отчество, должность лица, представившего устав для регистрации _______________________________________________ и получившего зарегистрированный устав 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                  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Фамилия, имя, отчество, должность лица, зарегистрировавшего устав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           (подпись)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Информация о внесении изменений в устав ________________________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dverGothic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Style19">
    <w:name w:val="Название объекта"/>
    <w:basedOn w:val="Normal"/>
    <w:next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b/>
      <w:bCs/>
      <w:color w:val="00000A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LibreOffice/5.4.2.2$Windows_x86 LibreOffice_project/22b09f6418e8c2d508a9eaf86b2399209b0990f4</Application>
  <Pages>10</Pages>
  <Words>1899</Words>
  <Characters>15142</Characters>
  <CharactersWithSpaces>19630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2017-11-23T16:30:26Z</cp:lastPrinted>
  <dcterms:modified xsi:type="dcterms:W3CDTF">2017-11-23T16:30:21Z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