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16" w:rsidRPr="00241016" w:rsidRDefault="00435DA3" w:rsidP="00241016">
      <w:pPr>
        <w:widowControl/>
        <w:tabs>
          <w:tab w:val="left" w:pos="709"/>
        </w:tabs>
        <w:jc w:val="center"/>
        <w:rPr>
          <w:b/>
          <w:lang w:eastAsia="zh-CN"/>
        </w:rPr>
      </w:pPr>
      <w:bookmarkStart w:id="0" w:name="_GoBack"/>
      <w:bookmarkEnd w:id="0"/>
      <w:r>
        <w:rPr>
          <w:noProof/>
        </w:rPr>
        <w:drawing>
          <wp:inline distT="0" distB="0" distL="0" distR="0">
            <wp:extent cx="542925" cy="5619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360" t="-1331" r="-1360" b="-1331"/>
                    <a:stretch>
                      <a:fillRect/>
                    </a:stretch>
                  </pic:blipFill>
                  <pic:spPr bwMode="auto">
                    <a:xfrm>
                      <a:off x="0" y="0"/>
                      <a:ext cx="542925" cy="561975"/>
                    </a:xfrm>
                    <a:prstGeom prst="rect">
                      <a:avLst/>
                    </a:prstGeom>
                    <a:noFill/>
                    <a:ln>
                      <a:noFill/>
                    </a:ln>
                  </pic:spPr>
                </pic:pic>
              </a:graphicData>
            </a:graphic>
          </wp:inline>
        </w:drawing>
      </w:r>
    </w:p>
    <w:p w:rsidR="00241016" w:rsidRPr="00241016" w:rsidRDefault="00241016" w:rsidP="00241016">
      <w:pPr>
        <w:widowControl/>
        <w:jc w:val="center"/>
        <w:rPr>
          <w:lang w:eastAsia="zh-CN"/>
        </w:rPr>
      </w:pPr>
      <w:r w:rsidRPr="00241016">
        <w:rPr>
          <w:b/>
          <w:lang w:eastAsia="zh-CN"/>
        </w:rPr>
        <w:t>Российская Федерация</w:t>
      </w:r>
    </w:p>
    <w:p w:rsidR="00241016" w:rsidRPr="00241016" w:rsidRDefault="00241016" w:rsidP="00241016">
      <w:pPr>
        <w:widowControl/>
        <w:jc w:val="center"/>
        <w:rPr>
          <w:b/>
          <w:sz w:val="40"/>
          <w:lang w:eastAsia="zh-CN"/>
        </w:rPr>
      </w:pPr>
      <w:r w:rsidRPr="00241016">
        <w:rPr>
          <w:sz w:val="32"/>
          <w:lang w:eastAsia="zh-CN"/>
        </w:rPr>
        <w:t>Ростовская область</w:t>
      </w:r>
    </w:p>
    <w:p w:rsidR="00241016" w:rsidRPr="00241016" w:rsidRDefault="00241016" w:rsidP="00241016">
      <w:pPr>
        <w:widowControl/>
        <w:tabs>
          <w:tab w:val="left" w:pos="709"/>
        </w:tabs>
        <w:jc w:val="center"/>
        <w:rPr>
          <w:b/>
          <w:sz w:val="40"/>
          <w:lang w:eastAsia="zh-CN"/>
        </w:rPr>
      </w:pPr>
      <w:r w:rsidRPr="00241016">
        <w:rPr>
          <w:sz w:val="32"/>
          <w:lang w:eastAsia="zh-CN"/>
        </w:rPr>
        <w:t>Заветинский район</w:t>
      </w:r>
    </w:p>
    <w:p w:rsidR="00241016" w:rsidRPr="00241016" w:rsidRDefault="00241016" w:rsidP="00241016">
      <w:pPr>
        <w:widowControl/>
        <w:jc w:val="center"/>
        <w:rPr>
          <w:b/>
          <w:sz w:val="40"/>
          <w:lang w:eastAsia="zh-CN"/>
        </w:rPr>
      </w:pPr>
      <w:r w:rsidRPr="00241016">
        <w:rPr>
          <w:sz w:val="32"/>
          <w:lang w:eastAsia="zh-CN"/>
        </w:rPr>
        <w:t>му</w:t>
      </w:r>
      <w:r w:rsidR="0055339B">
        <w:rPr>
          <w:sz w:val="32"/>
          <w:lang w:eastAsia="zh-CN"/>
        </w:rPr>
        <w:t>ниципальное образование «</w:t>
      </w:r>
      <w:r w:rsidR="009B3A1C">
        <w:rPr>
          <w:sz w:val="32"/>
          <w:lang w:eastAsia="zh-CN"/>
        </w:rPr>
        <w:t>Заветинско</w:t>
      </w:r>
      <w:r w:rsidRPr="00241016">
        <w:rPr>
          <w:sz w:val="32"/>
          <w:lang w:eastAsia="zh-CN"/>
        </w:rPr>
        <w:t>е сельское поселение»</w:t>
      </w:r>
    </w:p>
    <w:p w:rsidR="00241016" w:rsidRPr="00241016" w:rsidRDefault="00241016" w:rsidP="00241016">
      <w:pPr>
        <w:widowControl/>
        <w:jc w:val="center"/>
        <w:rPr>
          <w:sz w:val="32"/>
          <w:lang w:eastAsia="zh-CN"/>
        </w:rPr>
      </w:pPr>
      <w:r w:rsidRPr="00241016">
        <w:rPr>
          <w:sz w:val="32"/>
          <w:lang w:eastAsia="zh-CN"/>
        </w:rPr>
        <w:t xml:space="preserve">Администрация </w:t>
      </w:r>
      <w:r w:rsidR="009B3A1C">
        <w:rPr>
          <w:sz w:val="32"/>
          <w:lang w:eastAsia="zh-CN"/>
        </w:rPr>
        <w:t>Заветинского</w:t>
      </w:r>
      <w:r w:rsidRPr="00241016">
        <w:rPr>
          <w:sz w:val="32"/>
          <w:lang w:eastAsia="zh-CN"/>
        </w:rPr>
        <w:t xml:space="preserve"> сельского поселения</w:t>
      </w:r>
    </w:p>
    <w:p w:rsidR="00241016" w:rsidRPr="00241016" w:rsidRDefault="00241016" w:rsidP="00241016">
      <w:pPr>
        <w:widowControl/>
        <w:tabs>
          <w:tab w:val="left" w:pos="4962"/>
        </w:tabs>
        <w:jc w:val="center"/>
        <w:rPr>
          <w:b/>
          <w:sz w:val="48"/>
          <w:szCs w:val="48"/>
          <w:lang w:eastAsia="zh-CN"/>
        </w:rPr>
      </w:pPr>
    </w:p>
    <w:p w:rsidR="00241016" w:rsidRPr="00241016" w:rsidRDefault="00241016" w:rsidP="00241016">
      <w:pPr>
        <w:widowControl/>
        <w:ind w:left="1080" w:right="960"/>
        <w:jc w:val="center"/>
        <w:rPr>
          <w:sz w:val="24"/>
          <w:lang w:eastAsia="zh-CN"/>
        </w:rPr>
      </w:pPr>
      <w:r w:rsidRPr="00241016">
        <w:rPr>
          <w:b/>
          <w:sz w:val="48"/>
          <w:lang w:eastAsia="zh-CN"/>
        </w:rPr>
        <w:t>Постановление</w:t>
      </w:r>
    </w:p>
    <w:p w:rsidR="00241016" w:rsidRPr="00241016" w:rsidRDefault="00241016" w:rsidP="004F64DE">
      <w:pPr>
        <w:widowControl/>
        <w:tabs>
          <w:tab w:val="left" w:pos="5340"/>
        </w:tabs>
        <w:ind w:right="960"/>
        <w:rPr>
          <w:b/>
          <w:sz w:val="28"/>
          <w:szCs w:val="28"/>
          <w:lang w:eastAsia="zh-CN"/>
        </w:rPr>
      </w:pPr>
    </w:p>
    <w:p w:rsidR="00241016" w:rsidRPr="00241016" w:rsidRDefault="00241016" w:rsidP="00241016">
      <w:pPr>
        <w:widowControl/>
        <w:jc w:val="center"/>
        <w:rPr>
          <w:sz w:val="28"/>
          <w:szCs w:val="28"/>
          <w:lang w:eastAsia="zh-CN"/>
        </w:rPr>
      </w:pPr>
      <w:r w:rsidRPr="00241016">
        <w:rPr>
          <w:sz w:val="28"/>
          <w:szCs w:val="28"/>
          <w:lang w:eastAsia="zh-CN"/>
        </w:rPr>
        <w:t>№</w:t>
      </w:r>
      <w:r w:rsidR="00C87358">
        <w:rPr>
          <w:sz w:val="28"/>
          <w:szCs w:val="28"/>
          <w:lang w:eastAsia="zh-CN"/>
        </w:rPr>
        <w:t>147</w:t>
      </w:r>
    </w:p>
    <w:p w:rsidR="00241016" w:rsidRPr="00241016" w:rsidRDefault="00241016" w:rsidP="00241016">
      <w:pPr>
        <w:widowControl/>
        <w:jc w:val="center"/>
        <w:rPr>
          <w:sz w:val="22"/>
          <w:lang w:eastAsia="zh-CN"/>
        </w:rPr>
      </w:pPr>
    </w:p>
    <w:p w:rsidR="00241016" w:rsidRPr="00241016" w:rsidRDefault="00C87358" w:rsidP="00241016">
      <w:pPr>
        <w:widowControl/>
        <w:jc w:val="both"/>
        <w:rPr>
          <w:sz w:val="24"/>
          <w:lang w:eastAsia="zh-CN"/>
        </w:rPr>
      </w:pPr>
      <w:r>
        <w:rPr>
          <w:sz w:val="28"/>
          <w:lang w:eastAsia="zh-CN"/>
        </w:rPr>
        <w:t>24</w:t>
      </w:r>
      <w:r w:rsidR="00241016" w:rsidRPr="00241016">
        <w:rPr>
          <w:sz w:val="28"/>
          <w:lang w:eastAsia="zh-CN"/>
        </w:rPr>
        <w:t>.1</w:t>
      </w:r>
      <w:r w:rsidR="00ED278E">
        <w:rPr>
          <w:sz w:val="28"/>
          <w:lang w:eastAsia="zh-CN"/>
        </w:rPr>
        <w:t>2</w:t>
      </w:r>
      <w:r w:rsidR="00241016" w:rsidRPr="00241016">
        <w:rPr>
          <w:sz w:val="28"/>
          <w:lang w:eastAsia="zh-CN"/>
        </w:rPr>
        <w:t xml:space="preserve">.2024                                                               </w:t>
      </w:r>
      <w:r>
        <w:rPr>
          <w:sz w:val="28"/>
          <w:lang w:eastAsia="zh-CN"/>
        </w:rPr>
        <w:t xml:space="preserve">                           </w:t>
      </w:r>
      <w:r w:rsidR="00241016" w:rsidRPr="00241016">
        <w:rPr>
          <w:sz w:val="28"/>
          <w:lang w:eastAsia="zh-CN"/>
        </w:rPr>
        <w:t xml:space="preserve">с. </w:t>
      </w:r>
      <w:r w:rsidR="009B3A1C">
        <w:rPr>
          <w:sz w:val="28"/>
          <w:lang w:eastAsia="zh-CN"/>
        </w:rPr>
        <w:t>Заветное</w:t>
      </w:r>
    </w:p>
    <w:p w:rsidR="00241016" w:rsidRPr="00241016" w:rsidRDefault="00241016" w:rsidP="00241016">
      <w:pPr>
        <w:widowControl/>
        <w:jc w:val="both"/>
        <w:rPr>
          <w:sz w:val="24"/>
          <w:lang w:eastAsia="zh-CN"/>
        </w:rPr>
      </w:pPr>
    </w:p>
    <w:tbl>
      <w:tblPr>
        <w:tblW w:w="9292" w:type="dxa"/>
        <w:tblLook w:val="04A0" w:firstRow="1" w:lastRow="0" w:firstColumn="1" w:lastColumn="0" w:noHBand="0" w:noVBand="1"/>
      </w:tblPr>
      <w:tblGrid>
        <w:gridCol w:w="4928"/>
        <w:gridCol w:w="4364"/>
      </w:tblGrid>
      <w:tr w:rsidR="00241016" w:rsidRPr="002B24E6" w:rsidTr="00E70091">
        <w:tc>
          <w:tcPr>
            <w:tcW w:w="4928" w:type="dxa"/>
            <w:shd w:val="clear" w:color="auto" w:fill="auto"/>
          </w:tcPr>
          <w:p w:rsidR="00241016" w:rsidRPr="002B24E6" w:rsidRDefault="002B24E6" w:rsidP="00E70091">
            <w:pPr>
              <w:autoSpaceDE w:val="0"/>
              <w:autoSpaceDN w:val="0"/>
              <w:adjustRightInd w:val="0"/>
              <w:contextualSpacing/>
              <w:jc w:val="both"/>
              <w:rPr>
                <w:sz w:val="28"/>
                <w:szCs w:val="28"/>
              </w:rPr>
            </w:pPr>
            <w:r w:rsidRPr="002B24E6">
              <w:rPr>
                <w:sz w:val="28"/>
                <w:szCs w:val="28"/>
              </w:rPr>
              <w:t xml:space="preserve">Об утверждении порядка учета бюджетных и денежных обязательств получателей средств бюджета </w:t>
            </w:r>
            <w:r w:rsidR="009B3A1C" w:rsidRPr="009B3A1C">
              <w:rPr>
                <w:sz w:val="28"/>
                <w:szCs w:val="28"/>
                <w:lang w:eastAsia="zh-CN"/>
              </w:rPr>
              <w:t>Заветинского</w:t>
            </w:r>
            <w:r w:rsidR="00E70091" w:rsidRPr="002B24E6">
              <w:rPr>
                <w:sz w:val="28"/>
                <w:szCs w:val="28"/>
              </w:rPr>
              <w:t xml:space="preserve"> сельского поселения Заветинского района</w:t>
            </w:r>
          </w:p>
        </w:tc>
        <w:tc>
          <w:tcPr>
            <w:tcW w:w="4364" w:type="dxa"/>
            <w:shd w:val="clear" w:color="auto" w:fill="auto"/>
          </w:tcPr>
          <w:p w:rsidR="00241016" w:rsidRPr="002B24E6" w:rsidRDefault="00241016" w:rsidP="00A73EA5">
            <w:pPr>
              <w:widowControl/>
              <w:ind w:left="173"/>
              <w:jc w:val="both"/>
              <w:rPr>
                <w:sz w:val="28"/>
                <w:szCs w:val="28"/>
                <w:lang w:eastAsia="zh-CN"/>
              </w:rPr>
            </w:pPr>
          </w:p>
        </w:tc>
      </w:tr>
    </w:tbl>
    <w:p w:rsidR="00241016" w:rsidRPr="00241016" w:rsidRDefault="00241016" w:rsidP="00241016">
      <w:pPr>
        <w:widowControl/>
        <w:jc w:val="both"/>
        <w:rPr>
          <w:sz w:val="28"/>
          <w:szCs w:val="28"/>
          <w:lang w:eastAsia="zh-CN"/>
        </w:rPr>
      </w:pPr>
    </w:p>
    <w:p w:rsidR="00241016" w:rsidRPr="00241016" w:rsidRDefault="00241016" w:rsidP="00241016">
      <w:pPr>
        <w:widowControl/>
        <w:jc w:val="both"/>
        <w:rPr>
          <w:sz w:val="28"/>
          <w:szCs w:val="28"/>
          <w:lang w:eastAsia="zh-CN"/>
        </w:rPr>
      </w:pPr>
    </w:p>
    <w:p w:rsidR="00ED278E" w:rsidRPr="00E70091" w:rsidRDefault="002B24E6" w:rsidP="00ED278E">
      <w:pPr>
        <w:widowControl/>
        <w:ind w:firstLine="720"/>
        <w:jc w:val="both"/>
        <w:rPr>
          <w:bCs/>
          <w:color w:val="auto"/>
          <w:sz w:val="28"/>
          <w:szCs w:val="28"/>
        </w:rPr>
      </w:pPr>
      <w:r w:rsidRPr="002B24E6">
        <w:rPr>
          <w:sz w:val="28"/>
          <w:szCs w:val="28"/>
        </w:rPr>
        <w:t xml:space="preserve">В соответствии со </w:t>
      </w:r>
      <w:hyperlink r:id="rId9" w:history="1">
        <w:r w:rsidRPr="0055339B">
          <w:rPr>
            <w:rStyle w:val="af7"/>
            <w:color w:val="auto"/>
            <w:sz w:val="28"/>
            <w:szCs w:val="28"/>
            <w:u w:val="none"/>
          </w:rPr>
          <w:t>статьей 219</w:t>
        </w:r>
      </w:hyperlink>
      <w:r w:rsidRPr="002B24E6">
        <w:rPr>
          <w:sz w:val="28"/>
          <w:szCs w:val="28"/>
        </w:rPr>
        <w:t xml:space="preserve"> Бюджетного кодекса Российской</w:t>
      </w:r>
      <w:r w:rsidR="0055339B">
        <w:rPr>
          <w:sz w:val="28"/>
          <w:szCs w:val="28"/>
        </w:rPr>
        <w:t xml:space="preserve"> </w:t>
      </w:r>
      <w:r w:rsidR="00E70091" w:rsidRPr="00E70091">
        <w:rPr>
          <w:sz w:val="28"/>
          <w:szCs w:val="28"/>
        </w:rPr>
        <w:t>Федерации</w:t>
      </w:r>
      <w:r w:rsidR="00ED278E" w:rsidRPr="00E70091">
        <w:rPr>
          <w:color w:val="auto"/>
          <w:sz w:val="28"/>
          <w:szCs w:val="28"/>
        </w:rPr>
        <w:t xml:space="preserve">, </w:t>
      </w:r>
    </w:p>
    <w:p w:rsidR="005B76A2" w:rsidRPr="001D137E" w:rsidRDefault="005B76A2" w:rsidP="00241016">
      <w:pPr>
        <w:widowControl/>
        <w:ind w:firstLine="720"/>
        <w:jc w:val="both"/>
        <w:rPr>
          <w:color w:val="auto"/>
          <w:sz w:val="28"/>
          <w:szCs w:val="28"/>
          <w:lang w:eastAsia="zh-CN"/>
        </w:rPr>
      </w:pPr>
    </w:p>
    <w:p w:rsidR="00241016" w:rsidRPr="001D137E" w:rsidRDefault="00241016" w:rsidP="00241016">
      <w:pPr>
        <w:widowControl/>
        <w:ind w:firstLine="720"/>
        <w:jc w:val="center"/>
        <w:rPr>
          <w:color w:val="auto"/>
          <w:sz w:val="28"/>
          <w:szCs w:val="28"/>
          <w:lang w:eastAsia="zh-CN"/>
        </w:rPr>
      </w:pPr>
      <w:r w:rsidRPr="001D137E">
        <w:rPr>
          <w:color w:val="auto"/>
          <w:sz w:val="28"/>
          <w:szCs w:val="28"/>
          <w:lang w:eastAsia="zh-CN"/>
        </w:rPr>
        <w:t>ПОСТАНОВЛЯЮ:</w:t>
      </w:r>
    </w:p>
    <w:p w:rsidR="00241016" w:rsidRPr="001D137E" w:rsidRDefault="00241016" w:rsidP="00241016">
      <w:pPr>
        <w:widowControl/>
        <w:ind w:firstLine="720"/>
        <w:jc w:val="both"/>
        <w:rPr>
          <w:color w:val="auto"/>
          <w:sz w:val="28"/>
          <w:szCs w:val="28"/>
          <w:lang w:eastAsia="zh-CN"/>
        </w:rPr>
      </w:pPr>
    </w:p>
    <w:p w:rsidR="00E70091" w:rsidRDefault="00241016" w:rsidP="00D03BA5">
      <w:pPr>
        <w:ind w:firstLine="720"/>
        <w:jc w:val="both"/>
        <w:rPr>
          <w:sz w:val="28"/>
          <w:szCs w:val="28"/>
        </w:rPr>
      </w:pPr>
      <w:bookmarkStart w:id="1" w:name="sub_4"/>
      <w:bookmarkEnd w:id="1"/>
      <w:r w:rsidRPr="00964889">
        <w:rPr>
          <w:color w:val="auto"/>
          <w:sz w:val="28"/>
          <w:szCs w:val="28"/>
        </w:rPr>
        <w:t>1</w:t>
      </w:r>
      <w:r w:rsidR="00E70091">
        <w:rPr>
          <w:color w:val="auto"/>
          <w:sz w:val="28"/>
          <w:szCs w:val="28"/>
        </w:rPr>
        <w:t>.</w:t>
      </w:r>
      <w:r w:rsidR="00E70091" w:rsidRPr="00E70091">
        <w:rPr>
          <w:sz w:val="28"/>
          <w:szCs w:val="28"/>
        </w:rPr>
        <w:t xml:space="preserve">Утвердить </w:t>
      </w:r>
      <w:hyperlink r:id="rId10" w:history="1">
        <w:r w:rsidR="009024F0" w:rsidRPr="009024F0">
          <w:rPr>
            <w:color w:val="auto"/>
            <w:sz w:val="28"/>
            <w:szCs w:val="28"/>
          </w:rPr>
          <w:t>П</w:t>
        </w:r>
        <w:r w:rsidR="00E70091" w:rsidRPr="009024F0">
          <w:rPr>
            <w:color w:val="auto"/>
            <w:sz w:val="28"/>
            <w:szCs w:val="28"/>
          </w:rPr>
          <w:t>орядок</w:t>
        </w:r>
      </w:hyperlink>
      <w:bookmarkStart w:id="2" w:name="_Hlk185597244"/>
      <w:r w:rsidR="0055339B">
        <w:t xml:space="preserve"> </w:t>
      </w:r>
      <w:r w:rsidR="002B24E6" w:rsidRPr="002B24E6">
        <w:rPr>
          <w:sz w:val="28"/>
          <w:szCs w:val="28"/>
        </w:rPr>
        <w:t xml:space="preserve">учета бюджетных и денежных обязательств получателей средств бюджета </w:t>
      </w:r>
      <w:r w:rsidR="009B3A1C" w:rsidRPr="009B3A1C">
        <w:rPr>
          <w:sz w:val="28"/>
          <w:szCs w:val="28"/>
          <w:lang w:eastAsia="zh-CN"/>
        </w:rPr>
        <w:t>Заветинского</w:t>
      </w:r>
      <w:r w:rsidR="002B24E6" w:rsidRPr="002B24E6">
        <w:rPr>
          <w:sz w:val="28"/>
          <w:szCs w:val="28"/>
        </w:rPr>
        <w:t xml:space="preserve"> сельского поселения Заветинского района</w:t>
      </w:r>
      <w:bookmarkEnd w:id="2"/>
      <w:r w:rsidR="00FD2F21">
        <w:rPr>
          <w:sz w:val="28"/>
          <w:szCs w:val="28"/>
        </w:rPr>
        <w:t>.</w:t>
      </w:r>
    </w:p>
    <w:p w:rsidR="00E27EFF" w:rsidRPr="00E70091" w:rsidRDefault="00E27EFF" w:rsidP="00D03BA5">
      <w:pPr>
        <w:ind w:firstLine="720"/>
        <w:jc w:val="both"/>
        <w:rPr>
          <w:sz w:val="28"/>
          <w:szCs w:val="28"/>
        </w:rPr>
      </w:pPr>
      <w:r>
        <w:rPr>
          <w:sz w:val="28"/>
          <w:szCs w:val="28"/>
        </w:rPr>
        <w:t xml:space="preserve">2. </w:t>
      </w:r>
      <w:r w:rsidR="00D33567">
        <w:rPr>
          <w:sz w:val="28"/>
          <w:szCs w:val="28"/>
        </w:rPr>
        <w:t xml:space="preserve">Признать утратившими силу постановление Администрации </w:t>
      </w:r>
      <w:r w:rsidR="009B3A1C" w:rsidRPr="009B3A1C">
        <w:rPr>
          <w:sz w:val="28"/>
          <w:szCs w:val="28"/>
          <w:lang w:eastAsia="zh-CN"/>
        </w:rPr>
        <w:t>Заветинского</w:t>
      </w:r>
      <w:r w:rsidR="00D33567">
        <w:rPr>
          <w:sz w:val="28"/>
          <w:szCs w:val="28"/>
        </w:rPr>
        <w:t xml:space="preserve"> сельского поселение </w:t>
      </w:r>
      <w:r w:rsidR="00D33567" w:rsidRPr="000A7342">
        <w:rPr>
          <w:sz w:val="28"/>
          <w:szCs w:val="28"/>
        </w:rPr>
        <w:t xml:space="preserve">от </w:t>
      </w:r>
      <w:r w:rsidR="0055339B">
        <w:rPr>
          <w:sz w:val="28"/>
          <w:szCs w:val="28"/>
        </w:rPr>
        <w:t>1</w:t>
      </w:r>
      <w:r w:rsidR="009B3A1C">
        <w:rPr>
          <w:sz w:val="28"/>
          <w:szCs w:val="28"/>
        </w:rPr>
        <w:t>7</w:t>
      </w:r>
      <w:r w:rsidR="00D33567" w:rsidRPr="000A7342">
        <w:rPr>
          <w:sz w:val="28"/>
          <w:szCs w:val="28"/>
        </w:rPr>
        <w:t>.</w:t>
      </w:r>
      <w:r w:rsidR="00D33567">
        <w:rPr>
          <w:sz w:val="28"/>
          <w:szCs w:val="28"/>
        </w:rPr>
        <w:t>12</w:t>
      </w:r>
      <w:r w:rsidR="00D33567" w:rsidRPr="000A7342">
        <w:rPr>
          <w:sz w:val="28"/>
          <w:szCs w:val="28"/>
        </w:rPr>
        <w:t>.20</w:t>
      </w:r>
      <w:r w:rsidR="00D33567">
        <w:rPr>
          <w:sz w:val="28"/>
          <w:szCs w:val="28"/>
        </w:rPr>
        <w:t>21</w:t>
      </w:r>
      <w:r w:rsidR="00D33567" w:rsidRPr="000A7342">
        <w:rPr>
          <w:sz w:val="28"/>
          <w:szCs w:val="28"/>
        </w:rPr>
        <w:t xml:space="preserve"> № </w:t>
      </w:r>
      <w:r w:rsidR="0055339B">
        <w:rPr>
          <w:sz w:val="28"/>
          <w:szCs w:val="28"/>
        </w:rPr>
        <w:t>1</w:t>
      </w:r>
      <w:r w:rsidR="009B3A1C">
        <w:rPr>
          <w:sz w:val="28"/>
          <w:szCs w:val="28"/>
        </w:rPr>
        <w:t>15</w:t>
      </w:r>
      <w:r w:rsidR="00D33567">
        <w:rPr>
          <w:sz w:val="28"/>
          <w:szCs w:val="28"/>
        </w:rPr>
        <w:t xml:space="preserve"> «</w:t>
      </w:r>
      <w:r w:rsidR="002B24E6" w:rsidRPr="00172E0E">
        <w:rPr>
          <w:sz w:val="28"/>
        </w:rPr>
        <w:t xml:space="preserve">Об утверждении порядка учета бюджетных и денежных обязательств получателей средств бюджета </w:t>
      </w:r>
      <w:r w:rsidR="009B3A1C" w:rsidRPr="009B3A1C">
        <w:rPr>
          <w:sz w:val="28"/>
          <w:szCs w:val="28"/>
          <w:lang w:eastAsia="zh-CN"/>
        </w:rPr>
        <w:t>Заветинского</w:t>
      </w:r>
      <w:r w:rsidR="002B24E6" w:rsidRPr="00172E0E">
        <w:rPr>
          <w:sz w:val="28"/>
        </w:rPr>
        <w:t xml:space="preserve"> сельского поселения Заветинского района</w:t>
      </w:r>
      <w:r w:rsidR="00D33567">
        <w:rPr>
          <w:sz w:val="28"/>
          <w:szCs w:val="28"/>
        </w:rPr>
        <w:t>».</w:t>
      </w:r>
    </w:p>
    <w:p w:rsidR="00C62D34" w:rsidRPr="00964889" w:rsidRDefault="00D33567" w:rsidP="00D03BA5">
      <w:pPr>
        <w:ind w:firstLine="720"/>
        <w:jc w:val="both"/>
        <w:rPr>
          <w:color w:val="auto"/>
          <w:sz w:val="28"/>
          <w:szCs w:val="28"/>
        </w:rPr>
      </w:pPr>
      <w:r>
        <w:rPr>
          <w:iCs/>
          <w:color w:val="auto"/>
          <w:sz w:val="28"/>
          <w:szCs w:val="28"/>
        </w:rPr>
        <w:t>3</w:t>
      </w:r>
      <w:r w:rsidR="00241016" w:rsidRPr="00964889">
        <w:rPr>
          <w:iCs/>
          <w:color w:val="auto"/>
          <w:sz w:val="28"/>
          <w:szCs w:val="28"/>
        </w:rPr>
        <w:t xml:space="preserve">. </w:t>
      </w:r>
      <w:r w:rsidR="00670A77" w:rsidRPr="00670A77">
        <w:rPr>
          <w:sz w:val="28"/>
        </w:rPr>
        <w:t>Настоящее постановление вступает в силу с 1 января 202</w:t>
      </w:r>
      <w:r w:rsidR="00670A77">
        <w:rPr>
          <w:sz w:val="28"/>
        </w:rPr>
        <w:t>5</w:t>
      </w:r>
      <w:r w:rsidR="00670A77" w:rsidRPr="00670A77">
        <w:rPr>
          <w:sz w:val="28"/>
        </w:rPr>
        <w:t xml:space="preserve"> года</w:t>
      </w:r>
      <w:r w:rsidR="00670A77">
        <w:rPr>
          <w:sz w:val="28"/>
        </w:rPr>
        <w:t>.</w:t>
      </w:r>
    </w:p>
    <w:p w:rsidR="00241016" w:rsidRPr="00964889" w:rsidRDefault="00D33567" w:rsidP="00D9653F">
      <w:pPr>
        <w:ind w:firstLine="720"/>
        <w:jc w:val="both"/>
        <w:rPr>
          <w:color w:val="auto"/>
          <w:sz w:val="28"/>
          <w:szCs w:val="28"/>
          <w:lang w:eastAsia="zh-CN"/>
        </w:rPr>
      </w:pPr>
      <w:r>
        <w:rPr>
          <w:color w:val="auto"/>
          <w:sz w:val="28"/>
          <w:szCs w:val="28"/>
        </w:rPr>
        <w:t>4</w:t>
      </w:r>
      <w:r w:rsidR="00072AC4" w:rsidRPr="00964889">
        <w:rPr>
          <w:color w:val="auto"/>
          <w:sz w:val="28"/>
          <w:szCs w:val="28"/>
        </w:rPr>
        <w:t>.</w:t>
      </w:r>
      <w:r w:rsidR="00ED278E" w:rsidRPr="00964889">
        <w:rPr>
          <w:sz w:val="28"/>
          <w:szCs w:val="28"/>
        </w:rPr>
        <w:t xml:space="preserve">Контроль за выполнением настоящего постановления </w:t>
      </w:r>
      <w:r w:rsidR="00D9653F" w:rsidRPr="001E4EC4">
        <w:rPr>
          <w:sz w:val="28"/>
        </w:rPr>
        <w:t>оставляю за собой</w:t>
      </w:r>
      <w:r w:rsidR="00D9653F">
        <w:rPr>
          <w:sz w:val="28"/>
        </w:rPr>
        <w:t>.</w:t>
      </w:r>
    </w:p>
    <w:p w:rsidR="00241016" w:rsidRDefault="00241016" w:rsidP="00241016">
      <w:pPr>
        <w:widowControl/>
        <w:ind w:firstLine="708"/>
        <w:rPr>
          <w:color w:val="auto"/>
          <w:sz w:val="28"/>
          <w:szCs w:val="28"/>
          <w:lang w:eastAsia="zh-CN"/>
        </w:rPr>
      </w:pPr>
    </w:p>
    <w:p w:rsidR="00D33567" w:rsidRDefault="00D33567" w:rsidP="00241016">
      <w:pPr>
        <w:widowControl/>
        <w:ind w:firstLine="708"/>
        <w:rPr>
          <w:color w:val="auto"/>
          <w:sz w:val="28"/>
          <w:szCs w:val="28"/>
          <w:lang w:eastAsia="zh-CN"/>
        </w:rPr>
      </w:pPr>
    </w:p>
    <w:p w:rsidR="00241016" w:rsidRPr="001D137E" w:rsidRDefault="00241016" w:rsidP="00241016">
      <w:pPr>
        <w:widowControl/>
        <w:tabs>
          <w:tab w:val="left" w:pos="709"/>
        </w:tabs>
        <w:ind w:firstLine="708"/>
        <w:rPr>
          <w:color w:val="auto"/>
          <w:sz w:val="28"/>
          <w:szCs w:val="28"/>
          <w:lang w:eastAsia="zh-CN"/>
        </w:rPr>
      </w:pPr>
      <w:r w:rsidRPr="001D137E">
        <w:rPr>
          <w:color w:val="auto"/>
          <w:sz w:val="28"/>
          <w:szCs w:val="28"/>
          <w:lang w:eastAsia="zh-CN"/>
        </w:rPr>
        <w:t>Глав</w:t>
      </w:r>
      <w:r w:rsidR="00964889">
        <w:rPr>
          <w:color w:val="auto"/>
          <w:sz w:val="28"/>
          <w:szCs w:val="28"/>
          <w:lang w:eastAsia="zh-CN"/>
        </w:rPr>
        <w:t>а</w:t>
      </w:r>
      <w:r w:rsidRPr="001D137E">
        <w:rPr>
          <w:color w:val="auto"/>
          <w:sz w:val="28"/>
          <w:szCs w:val="28"/>
          <w:lang w:eastAsia="zh-CN"/>
        </w:rPr>
        <w:t xml:space="preserve"> Администрации</w:t>
      </w:r>
    </w:p>
    <w:p w:rsidR="00F33636" w:rsidRDefault="009B3A1C" w:rsidP="00F65CA3">
      <w:pPr>
        <w:widowControl/>
        <w:tabs>
          <w:tab w:val="left" w:pos="709"/>
        </w:tabs>
        <w:ind w:firstLine="708"/>
        <w:rPr>
          <w:color w:val="auto"/>
          <w:sz w:val="28"/>
          <w:szCs w:val="28"/>
          <w:lang w:eastAsia="zh-CN"/>
        </w:rPr>
      </w:pPr>
      <w:r w:rsidRPr="009B3A1C">
        <w:rPr>
          <w:sz w:val="28"/>
          <w:szCs w:val="28"/>
          <w:lang w:eastAsia="zh-CN"/>
        </w:rPr>
        <w:t>Заветинского</w:t>
      </w:r>
      <w:r w:rsidR="00241016" w:rsidRPr="001D137E">
        <w:rPr>
          <w:color w:val="auto"/>
          <w:sz w:val="28"/>
          <w:szCs w:val="28"/>
          <w:lang w:eastAsia="zh-CN"/>
        </w:rPr>
        <w:t xml:space="preserve"> сельского поселения                       </w:t>
      </w:r>
      <w:r w:rsidR="0055339B">
        <w:rPr>
          <w:color w:val="auto"/>
          <w:sz w:val="28"/>
          <w:szCs w:val="28"/>
          <w:lang w:eastAsia="zh-CN"/>
        </w:rPr>
        <w:t xml:space="preserve">     </w:t>
      </w:r>
      <w:r>
        <w:rPr>
          <w:color w:val="auto"/>
          <w:sz w:val="28"/>
          <w:szCs w:val="28"/>
          <w:lang w:eastAsia="zh-CN"/>
        </w:rPr>
        <w:t>С.И. Бондаренко</w:t>
      </w:r>
    </w:p>
    <w:p w:rsidR="0055339B" w:rsidRDefault="0055339B" w:rsidP="00F65CA3">
      <w:pPr>
        <w:widowControl/>
        <w:tabs>
          <w:tab w:val="left" w:pos="709"/>
        </w:tabs>
        <w:ind w:firstLine="708"/>
        <w:rPr>
          <w:color w:val="auto"/>
          <w:sz w:val="28"/>
          <w:szCs w:val="28"/>
          <w:lang w:eastAsia="zh-CN"/>
        </w:rPr>
      </w:pPr>
    </w:p>
    <w:p w:rsidR="0055339B" w:rsidRDefault="0055339B" w:rsidP="0055339B">
      <w:pPr>
        <w:widowControl/>
        <w:jc w:val="both"/>
        <w:rPr>
          <w:color w:val="auto"/>
          <w:sz w:val="28"/>
          <w:szCs w:val="28"/>
        </w:rPr>
      </w:pPr>
      <w:r w:rsidRPr="00C973C7">
        <w:rPr>
          <w:color w:val="auto"/>
          <w:sz w:val="28"/>
          <w:szCs w:val="28"/>
        </w:rPr>
        <w:t>Постановление вносит</w:t>
      </w:r>
    </w:p>
    <w:p w:rsidR="0055339B" w:rsidRPr="00C973C7" w:rsidRDefault="0055339B" w:rsidP="0055339B">
      <w:pPr>
        <w:widowControl/>
        <w:jc w:val="both"/>
        <w:rPr>
          <w:color w:val="auto"/>
          <w:sz w:val="28"/>
          <w:szCs w:val="28"/>
        </w:rPr>
      </w:pPr>
      <w:r w:rsidRPr="00C973C7">
        <w:rPr>
          <w:color w:val="auto"/>
          <w:sz w:val="28"/>
          <w:szCs w:val="28"/>
        </w:rPr>
        <w:t>сектор экономики и финансов</w:t>
      </w:r>
    </w:p>
    <w:p w:rsidR="008436B3" w:rsidRDefault="0055339B" w:rsidP="00F65CA3">
      <w:pPr>
        <w:widowControl/>
        <w:tabs>
          <w:tab w:val="left" w:pos="709"/>
        </w:tabs>
        <w:ind w:firstLine="708"/>
        <w:rPr>
          <w:color w:val="auto"/>
          <w:sz w:val="28"/>
          <w:szCs w:val="28"/>
          <w:lang w:eastAsia="zh-CN"/>
        </w:rPr>
      </w:pPr>
      <w:r>
        <w:rPr>
          <w:color w:val="auto"/>
          <w:sz w:val="28"/>
          <w:szCs w:val="28"/>
          <w:lang w:eastAsia="zh-CN"/>
        </w:rPr>
        <w:lastRenderedPageBreak/>
        <w:br w:type="page"/>
      </w:r>
    </w:p>
    <w:tbl>
      <w:tblPr>
        <w:tblW w:w="0" w:type="auto"/>
        <w:jc w:val="right"/>
        <w:tblLook w:val="04A0" w:firstRow="1" w:lastRow="0" w:firstColumn="1" w:lastColumn="0" w:noHBand="0" w:noVBand="1"/>
      </w:tblPr>
      <w:tblGrid>
        <w:gridCol w:w="4077"/>
      </w:tblGrid>
      <w:tr w:rsidR="00FD2F21" w:rsidRPr="00E90FAB" w:rsidTr="00E90FAB">
        <w:trPr>
          <w:jc w:val="right"/>
        </w:trPr>
        <w:tc>
          <w:tcPr>
            <w:tcW w:w="4077" w:type="dxa"/>
            <w:shd w:val="clear" w:color="auto" w:fill="auto"/>
          </w:tcPr>
          <w:p w:rsidR="00627937" w:rsidRPr="00E90FAB" w:rsidRDefault="000763EE" w:rsidP="00E90FAB">
            <w:pPr>
              <w:widowControl/>
              <w:tabs>
                <w:tab w:val="left" w:pos="709"/>
              </w:tabs>
              <w:jc w:val="center"/>
              <w:rPr>
                <w:color w:val="auto"/>
                <w:sz w:val="28"/>
                <w:szCs w:val="28"/>
              </w:rPr>
            </w:pPr>
            <w:r w:rsidRPr="00E90FAB">
              <w:rPr>
                <w:color w:val="auto"/>
                <w:sz w:val="28"/>
                <w:szCs w:val="28"/>
              </w:rPr>
              <w:lastRenderedPageBreak/>
              <w:t xml:space="preserve">Приложение </w:t>
            </w:r>
          </w:p>
          <w:p w:rsidR="00627937" w:rsidRPr="00E90FAB" w:rsidRDefault="00627937" w:rsidP="00E90FAB">
            <w:pPr>
              <w:widowControl/>
              <w:tabs>
                <w:tab w:val="left" w:pos="709"/>
              </w:tabs>
              <w:jc w:val="center"/>
              <w:rPr>
                <w:color w:val="auto"/>
                <w:sz w:val="28"/>
                <w:szCs w:val="28"/>
              </w:rPr>
            </w:pPr>
            <w:r w:rsidRPr="00E90FAB">
              <w:rPr>
                <w:color w:val="auto"/>
                <w:sz w:val="28"/>
                <w:szCs w:val="28"/>
              </w:rPr>
              <w:t xml:space="preserve">к постановлению </w:t>
            </w:r>
            <w:r w:rsidR="000763EE" w:rsidRPr="00E90FAB">
              <w:rPr>
                <w:color w:val="auto"/>
                <w:sz w:val="28"/>
                <w:szCs w:val="28"/>
              </w:rPr>
              <w:t xml:space="preserve">Администрации </w:t>
            </w:r>
            <w:r w:rsidR="009B3A1C" w:rsidRPr="009B3A1C">
              <w:rPr>
                <w:sz w:val="28"/>
                <w:szCs w:val="28"/>
                <w:lang w:eastAsia="zh-CN"/>
              </w:rPr>
              <w:t>Заветинского</w:t>
            </w:r>
            <w:r w:rsidR="000763EE" w:rsidRPr="00E90FAB">
              <w:rPr>
                <w:color w:val="auto"/>
                <w:sz w:val="28"/>
                <w:szCs w:val="28"/>
              </w:rPr>
              <w:t xml:space="preserve"> сельского поселения</w:t>
            </w:r>
          </w:p>
          <w:p w:rsidR="00FD2F21" w:rsidRPr="00E90FAB" w:rsidRDefault="000763EE" w:rsidP="00E90FAB">
            <w:pPr>
              <w:widowControl/>
              <w:tabs>
                <w:tab w:val="left" w:pos="709"/>
              </w:tabs>
              <w:jc w:val="center"/>
              <w:rPr>
                <w:color w:val="auto"/>
                <w:sz w:val="28"/>
                <w:szCs w:val="28"/>
              </w:rPr>
            </w:pPr>
            <w:r w:rsidRPr="00E90FAB">
              <w:rPr>
                <w:color w:val="auto"/>
                <w:sz w:val="28"/>
                <w:szCs w:val="28"/>
              </w:rPr>
              <w:t xml:space="preserve"> от </w:t>
            </w:r>
            <w:r w:rsidR="00C87358">
              <w:rPr>
                <w:color w:val="auto"/>
                <w:sz w:val="28"/>
                <w:szCs w:val="28"/>
              </w:rPr>
              <w:t>24</w:t>
            </w:r>
            <w:r w:rsidR="00627937" w:rsidRPr="00E90FAB">
              <w:rPr>
                <w:color w:val="auto"/>
                <w:sz w:val="28"/>
                <w:szCs w:val="28"/>
              </w:rPr>
              <w:t>.</w:t>
            </w:r>
            <w:r w:rsidRPr="00E90FAB">
              <w:rPr>
                <w:color w:val="auto"/>
                <w:sz w:val="28"/>
                <w:szCs w:val="28"/>
              </w:rPr>
              <w:t>12.2024 №</w:t>
            </w:r>
            <w:r w:rsidR="00C87358">
              <w:rPr>
                <w:color w:val="auto"/>
                <w:sz w:val="28"/>
                <w:szCs w:val="28"/>
              </w:rPr>
              <w:t>147</w:t>
            </w:r>
          </w:p>
        </w:tc>
      </w:tr>
    </w:tbl>
    <w:p w:rsidR="00FD2F21" w:rsidRDefault="00FD2F21" w:rsidP="00FD2F21">
      <w:pPr>
        <w:widowControl/>
        <w:tabs>
          <w:tab w:val="left" w:pos="709"/>
        </w:tabs>
        <w:rPr>
          <w:color w:val="auto"/>
          <w:sz w:val="28"/>
          <w:szCs w:val="28"/>
        </w:rPr>
      </w:pPr>
    </w:p>
    <w:p w:rsidR="009024F0" w:rsidRDefault="009024F0" w:rsidP="00FD2F21">
      <w:pPr>
        <w:pStyle w:val="2fc"/>
        <w:spacing w:line="240" w:lineRule="auto"/>
        <w:ind w:firstLine="360"/>
        <w:rPr>
          <w:bCs/>
          <w:sz w:val="28"/>
          <w:szCs w:val="28"/>
        </w:rPr>
      </w:pPr>
    </w:p>
    <w:p w:rsidR="009024F0" w:rsidRDefault="009024F0" w:rsidP="00FD2F21">
      <w:pPr>
        <w:pStyle w:val="2fc"/>
        <w:spacing w:line="240" w:lineRule="auto"/>
        <w:ind w:firstLine="360"/>
        <w:rPr>
          <w:bCs/>
          <w:sz w:val="28"/>
          <w:szCs w:val="28"/>
        </w:rPr>
      </w:pPr>
      <w:r>
        <w:rPr>
          <w:bCs/>
          <w:sz w:val="28"/>
          <w:szCs w:val="28"/>
        </w:rPr>
        <w:t>ПОРЯДОК</w:t>
      </w:r>
    </w:p>
    <w:p w:rsidR="00FD2F21" w:rsidRPr="00627937" w:rsidRDefault="00CE1D6E" w:rsidP="00FD2F21">
      <w:pPr>
        <w:pStyle w:val="2fc"/>
        <w:spacing w:line="240" w:lineRule="auto"/>
        <w:ind w:firstLine="360"/>
        <w:rPr>
          <w:b/>
          <w:sz w:val="28"/>
          <w:szCs w:val="28"/>
        </w:rPr>
      </w:pPr>
      <w:r>
        <w:rPr>
          <w:bCs/>
          <w:sz w:val="28"/>
          <w:szCs w:val="28"/>
        </w:rPr>
        <w:t xml:space="preserve">учета бюджетных и денежных обязательств получателей средств </w:t>
      </w:r>
      <w:r w:rsidR="00FD2F21" w:rsidRPr="00627937">
        <w:rPr>
          <w:bCs/>
          <w:sz w:val="28"/>
          <w:szCs w:val="28"/>
        </w:rPr>
        <w:t xml:space="preserve">бюджета </w:t>
      </w:r>
      <w:bookmarkStart w:id="3" w:name="_Hlk185597825"/>
      <w:r w:rsidR="009B3A1C" w:rsidRPr="009B3A1C">
        <w:rPr>
          <w:sz w:val="28"/>
          <w:szCs w:val="28"/>
          <w:lang w:eastAsia="zh-CN"/>
        </w:rPr>
        <w:t>Заветинского</w:t>
      </w:r>
      <w:r w:rsidR="00627937" w:rsidRPr="00627937">
        <w:rPr>
          <w:bCs/>
          <w:sz w:val="28"/>
          <w:szCs w:val="28"/>
        </w:rPr>
        <w:t xml:space="preserve"> сельского поселения Заветинского района</w:t>
      </w:r>
      <w:bookmarkEnd w:id="3"/>
    </w:p>
    <w:p w:rsidR="00FD2F21" w:rsidRPr="00330732" w:rsidRDefault="00FD2F21" w:rsidP="00FD2F21">
      <w:pPr>
        <w:pStyle w:val="59"/>
        <w:jc w:val="both"/>
        <w:rPr>
          <w:sz w:val="28"/>
          <w:szCs w:val="28"/>
        </w:rPr>
      </w:pPr>
    </w:p>
    <w:p w:rsidR="00CE1D6E" w:rsidRPr="00505D59" w:rsidRDefault="00CE1D6E" w:rsidP="00CE1D6E">
      <w:pPr>
        <w:autoSpaceDE w:val="0"/>
        <w:autoSpaceDN w:val="0"/>
        <w:adjustRightInd w:val="0"/>
        <w:jc w:val="center"/>
        <w:outlineLvl w:val="1"/>
        <w:rPr>
          <w:bCs/>
          <w:color w:val="auto"/>
          <w:sz w:val="28"/>
          <w:szCs w:val="28"/>
        </w:rPr>
      </w:pPr>
      <w:r w:rsidRPr="00505D59">
        <w:rPr>
          <w:bCs/>
          <w:color w:val="auto"/>
          <w:sz w:val="28"/>
          <w:szCs w:val="28"/>
        </w:rPr>
        <w:t>I. Общие положения</w:t>
      </w:r>
    </w:p>
    <w:p w:rsidR="00CE1D6E" w:rsidRPr="00CE1D6E" w:rsidRDefault="00CE1D6E" w:rsidP="00CE1D6E">
      <w:pPr>
        <w:autoSpaceDE w:val="0"/>
        <w:autoSpaceDN w:val="0"/>
        <w:jc w:val="both"/>
        <w:rPr>
          <w:color w:val="auto"/>
          <w:sz w:val="28"/>
          <w:szCs w:val="28"/>
        </w:rPr>
      </w:pPr>
    </w:p>
    <w:p w:rsidR="00CE1D6E" w:rsidRPr="00CE1D6E" w:rsidRDefault="00CE1D6E" w:rsidP="00CE1D6E">
      <w:pPr>
        <w:autoSpaceDE w:val="0"/>
        <w:autoSpaceDN w:val="0"/>
        <w:ind w:firstLine="709"/>
        <w:jc w:val="both"/>
        <w:rPr>
          <w:color w:val="auto"/>
          <w:sz w:val="28"/>
          <w:szCs w:val="28"/>
        </w:rPr>
      </w:pPr>
      <w:r w:rsidRPr="00CE1D6E">
        <w:rPr>
          <w:color w:val="auto"/>
          <w:sz w:val="28"/>
          <w:szCs w:val="28"/>
        </w:rPr>
        <w:t>1. Настоящий Порядок учета бюджетных и денежных обязательств получателей средств бюджета</w:t>
      </w:r>
      <w:r w:rsidR="0055339B">
        <w:rPr>
          <w:color w:val="auto"/>
          <w:sz w:val="28"/>
          <w:szCs w:val="28"/>
        </w:rPr>
        <w:t xml:space="preserve"> </w:t>
      </w:r>
      <w:r w:rsidR="009B3A1C" w:rsidRPr="009B3A1C">
        <w:rPr>
          <w:sz w:val="28"/>
          <w:szCs w:val="28"/>
          <w:lang w:eastAsia="zh-CN"/>
        </w:rPr>
        <w:t>Заветинского</w:t>
      </w:r>
      <w:r w:rsidR="00AB5EBB" w:rsidRPr="00330732">
        <w:rPr>
          <w:bCs/>
          <w:sz w:val="28"/>
          <w:szCs w:val="28"/>
        </w:rPr>
        <w:t xml:space="preserve"> сельского поселения Заветинского района</w:t>
      </w:r>
      <w:r w:rsidR="0055339B">
        <w:rPr>
          <w:bCs/>
          <w:sz w:val="28"/>
          <w:szCs w:val="28"/>
        </w:rPr>
        <w:t xml:space="preserve"> </w:t>
      </w:r>
      <w:r w:rsidRPr="00CE1D6E">
        <w:rPr>
          <w:color w:val="auto"/>
          <w:sz w:val="28"/>
          <w:szCs w:val="28"/>
        </w:rPr>
        <w:t>(далее – Порядок, местный бюджет)</w:t>
      </w:r>
      <w:r w:rsidR="0055339B">
        <w:rPr>
          <w:color w:val="auto"/>
          <w:sz w:val="28"/>
          <w:szCs w:val="28"/>
        </w:rPr>
        <w:t xml:space="preserve"> </w:t>
      </w:r>
      <w:r w:rsidRPr="00CE1D6E">
        <w:rPr>
          <w:color w:val="auto"/>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9B3A1C" w:rsidRPr="009B3A1C">
        <w:rPr>
          <w:sz w:val="28"/>
          <w:szCs w:val="28"/>
          <w:lang w:eastAsia="zh-CN"/>
        </w:rPr>
        <w:t>Заветинского</w:t>
      </w:r>
      <w:r w:rsidR="00AB5EBB" w:rsidRPr="00330732">
        <w:rPr>
          <w:bCs/>
          <w:sz w:val="28"/>
          <w:szCs w:val="28"/>
        </w:rPr>
        <w:t xml:space="preserve"> сельского поселения Заветинского района</w:t>
      </w:r>
      <w:r w:rsidRPr="00CE1D6E">
        <w:rPr>
          <w:color w:val="auto"/>
          <w:sz w:val="28"/>
          <w:szCs w:val="28"/>
        </w:rPr>
        <w:t xml:space="preserve"> (далее -Уполномоченный орган).</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CE1D6E">
          <w:rPr>
            <w:color w:val="auto"/>
            <w:sz w:val="28"/>
            <w:szCs w:val="28"/>
          </w:rPr>
          <w:t>приложениях № 1</w:t>
        </w:r>
      </w:hyperlink>
      <w:r w:rsidRPr="00CE1D6E">
        <w:rPr>
          <w:color w:val="auto"/>
          <w:sz w:val="28"/>
          <w:szCs w:val="28"/>
        </w:rPr>
        <w:t xml:space="preserve"> и </w:t>
      </w:r>
      <w:hyperlink w:anchor="P441" w:history="1">
        <w:r w:rsidRPr="00CE1D6E">
          <w:rPr>
            <w:color w:val="auto"/>
            <w:sz w:val="28"/>
            <w:szCs w:val="28"/>
          </w:rPr>
          <w:t>№ 2</w:t>
        </w:r>
      </w:hyperlink>
      <w:r w:rsidRPr="00CE1D6E">
        <w:rPr>
          <w:color w:val="auto"/>
          <w:sz w:val="28"/>
          <w:szCs w:val="28"/>
        </w:rPr>
        <w:t xml:space="preserve"> к настоящему Порядку соответственно.</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3. 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1" w:history="1">
        <w:r w:rsidRPr="00CE1D6E">
          <w:rPr>
            <w:color w:val="auto"/>
            <w:sz w:val="28"/>
            <w:szCs w:val="28"/>
          </w:rPr>
          <w:t>графах 2</w:t>
        </w:r>
      </w:hyperlink>
      <w:r w:rsidRPr="00CE1D6E">
        <w:rPr>
          <w:color w:val="auto"/>
          <w:sz w:val="28"/>
          <w:szCs w:val="28"/>
        </w:rPr>
        <w:t xml:space="preserve"> и </w:t>
      </w:r>
      <w:hyperlink r:id="rId12" w:history="1">
        <w:r w:rsidRPr="00CE1D6E">
          <w:rPr>
            <w:color w:val="auto"/>
            <w:sz w:val="28"/>
            <w:szCs w:val="28"/>
          </w:rPr>
          <w:t>3</w:t>
        </w:r>
      </w:hyperlink>
      <w:r w:rsidRPr="00CE1D6E">
        <w:rPr>
          <w:color w:val="auto"/>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3" w:history="1">
        <w:r w:rsidRPr="00CE1D6E">
          <w:rPr>
            <w:color w:val="auto"/>
            <w:sz w:val="28"/>
            <w:szCs w:val="28"/>
          </w:rPr>
          <w:t>приложению N 3</w:t>
        </w:r>
      </w:hyperlink>
      <w:r w:rsidRPr="00CE1D6E">
        <w:rPr>
          <w:color w:val="auto"/>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w:t>
      </w:r>
      <w:r w:rsidRPr="00CE1D6E">
        <w:rPr>
          <w:color w:val="auto"/>
          <w:sz w:val="28"/>
          <w:szCs w:val="28"/>
        </w:rPr>
        <w:lastRenderedPageBreak/>
        <w:t xml:space="preserve">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4" w:history="1">
        <w:r w:rsidRPr="00CE1D6E">
          <w:rPr>
            <w:color w:val="auto"/>
            <w:sz w:val="28"/>
            <w:szCs w:val="28"/>
          </w:rPr>
          <w:t>пунктами 1</w:t>
        </w:r>
      </w:hyperlink>
      <w:r w:rsidRPr="00CE1D6E">
        <w:rPr>
          <w:color w:val="auto"/>
          <w:sz w:val="28"/>
          <w:szCs w:val="28"/>
        </w:rPr>
        <w:t xml:space="preserve">, </w:t>
      </w:r>
      <w:hyperlink r:id="rId15" w:history="1">
        <w:r w:rsidRPr="00CE1D6E">
          <w:rPr>
            <w:color w:val="auto"/>
            <w:sz w:val="28"/>
            <w:szCs w:val="28"/>
          </w:rPr>
          <w:t>2</w:t>
        </w:r>
      </w:hyperlink>
      <w:r w:rsidRPr="00CE1D6E">
        <w:rPr>
          <w:color w:val="auto"/>
          <w:sz w:val="28"/>
          <w:szCs w:val="28"/>
        </w:rPr>
        <w:t xml:space="preserve"> Перечня, подлежащих размещению в единой информационной системе, а также </w:t>
      </w:r>
      <w:hyperlink r:id="rId16" w:history="1">
        <w:r w:rsidRPr="00CE1D6E">
          <w:rPr>
            <w:color w:val="auto"/>
            <w:sz w:val="28"/>
            <w:szCs w:val="28"/>
          </w:rPr>
          <w:t>пунктом 3</w:t>
        </w:r>
      </w:hyperlink>
      <w:r w:rsidRPr="00CE1D6E">
        <w:rPr>
          <w:color w:val="auto"/>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7" w:history="1">
        <w:r w:rsidRPr="00CE1D6E">
          <w:rPr>
            <w:color w:val="auto"/>
            <w:sz w:val="28"/>
            <w:szCs w:val="28"/>
          </w:rPr>
          <w:t>частью 6 статьи 103</w:t>
        </w:r>
      </w:hyperlink>
      <w:r w:rsidRPr="00CE1D6E">
        <w:rPr>
          <w:color w:val="auto"/>
          <w:sz w:val="28"/>
          <w:szCs w:val="28"/>
        </w:rPr>
        <w:t xml:space="preserve"> Федерального закона от 5 апреля 2013 г. N 44-ФЗ </w:t>
      </w:r>
      <w:r w:rsidR="00000A66">
        <w:rPr>
          <w:sz w:val="28"/>
          <w:szCs w:val="28"/>
        </w:rPr>
        <w:t>«</w:t>
      </w:r>
      <w:r w:rsidRPr="00CE1D6E">
        <w:rPr>
          <w:color w:val="auto"/>
          <w:sz w:val="28"/>
          <w:szCs w:val="28"/>
        </w:rPr>
        <w:t>О контрактной системе в сфере закупок товаров, работ, услуг для обеспечения государственных и муниципальных нужд</w:t>
      </w:r>
      <w:r w:rsidR="008208A0">
        <w:rPr>
          <w:sz w:val="28"/>
          <w:szCs w:val="28"/>
        </w:rPr>
        <w:t>»</w:t>
      </w:r>
      <w:r w:rsidRPr="00CE1D6E">
        <w:rPr>
          <w:color w:val="auto"/>
          <w:sz w:val="28"/>
          <w:szCs w:val="28"/>
        </w:rPr>
        <w:t xml:space="preserve"> (далее соответственно - реестр контрактов, Федеральный закон). </w:t>
      </w:r>
    </w:p>
    <w:p w:rsidR="00CE1D6E" w:rsidRPr="00CE1D6E" w:rsidRDefault="00CE1D6E" w:rsidP="00CE1D6E">
      <w:pPr>
        <w:autoSpaceDE w:val="0"/>
        <w:autoSpaceDN w:val="0"/>
        <w:ind w:firstLine="709"/>
        <w:jc w:val="both"/>
        <w:rPr>
          <w:rFonts w:eastAsia="Calibri"/>
          <w:color w:val="auto"/>
          <w:sz w:val="28"/>
          <w:szCs w:val="28"/>
        </w:rPr>
      </w:pPr>
      <w:r w:rsidRPr="00CE1D6E">
        <w:rPr>
          <w:rFonts w:eastAsia="Calibri"/>
          <w:color w:val="auto"/>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CE1D6E" w:rsidRPr="00CE1D6E" w:rsidRDefault="00CE1D6E" w:rsidP="00CE1D6E">
      <w:pPr>
        <w:widowControl/>
        <w:autoSpaceDE w:val="0"/>
        <w:autoSpaceDN w:val="0"/>
        <w:adjustRightInd w:val="0"/>
        <w:ind w:firstLine="708"/>
        <w:jc w:val="both"/>
        <w:rPr>
          <w:rFonts w:eastAsia="Calibri"/>
          <w:color w:val="auto"/>
          <w:sz w:val="28"/>
          <w:szCs w:val="28"/>
        </w:rPr>
      </w:pPr>
      <w:r w:rsidRPr="00CE1D6E">
        <w:rPr>
          <w:rFonts w:eastAsia="Calibri"/>
          <w:color w:val="auto"/>
          <w:sz w:val="28"/>
          <w:szCs w:val="28"/>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CE1D6E" w:rsidRPr="00CE1D6E" w:rsidRDefault="00CE1D6E" w:rsidP="00CE1D6E">
      <w:pPr>
        <w:autoSpaceDE w:val="0"/>
        <w:autoSpaceDN w:val="0"/>
        <w:ind w:firstLine="708"/>
        <w:jc w:val="both"/>
        <w:rPr>
          <w:rFonts w:eastAsia="Calibri"/>
          <w:color w:val="auto"/>
          <w:sz w:val="28"/>
          <w:szCs w:val="28"/>
        </w:rPr>
      </w:pPr>
      <w:r w:rsidRPr="00CE1D6E">
        <w:rPr>
          <w:rFonts w:eastAsia="Calibri"/>
          <w:color w:val="auto"/>
          <w:sz w:val="28"/>
          <w:szCs w:val="28"/>
        </w:rPr>
        <w:t>4. </w:t>
      </w:r>
      <w:hyperlink r:id="rId18" w:history="1">
        <w:r w:rsidRPr="00CE1D6E">
          <w:rPr>
            <w:rFonts w:eastAsia="Calibri"/>
            <w:color w:val="auto"/>
            <w:sz w:val="28"/>
            <w:szCs w:val="28"/>
          </w:rPr>
          <w:t>Сведения</w:t>
        </w:r>
      </w:hyperlink>
      <w:r w:rsidRPr="00CE1D6E">
        <w:rPr>
          <w:rFonts w:eastAsia="Calibri"/>
          <w:color w:val="auto"/>
          <w:sz w:val="28"/>
          <w:szCs w:val="28"/>
        </w:rPr>
        <w:t xml:space="preserve"> о бюджетном обязательстве и </w:t>
      </w:r>
      <w:hyperlink r:id="rId19" w:history="1">
        <w:r w:rsidRPr="00CE1D6E">
          <w:rPr>
            <w:rFonts w:eastAsia="Calibri"/>
            <w:color w:val="auto"/>
            <w:sz w:val="28"/>
            <w:szCs w:val="28"/>
          </w:rPr>
          <w:t>Сведения</w:t>
        </w:r>
      </w:hyperlink>
      <w:r w:rsidRPr="00CE1D6E">
        <w:rPr>
          <w:rFonts w:eastAsia="Calibri"/>
          <w:color w:val="auto"/>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CE1D6E">
        <w:rPr>
          <w:color w:val="auto"/>
          <w:sz w:val="28"/>
          <w:szCs w:val="28"/>
        </w:rPr>
        <w:t>Уполномоченный орган</w:t>
      </w:r>
      <w:r w:rsidRPr="00CE1D6E">
        <w:rPr>
          <w:rFonts w:eastAsia="Calibri"/>
          <w:color w:val="auto"/>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CE1D6E" w:rsidRPr="00CE1D6E" w:rsidRDefault="00CE1D6E" w:rsidP="00CE1D6E">
      <w:pPr>
        <w:autoSpaceDE w:val="0"/>
        <w:autoSpaceDN w:val="0"/>
        <w:ind w:firstLine="708"/>
        <w:jc w:val="both"/>
        <w:rPr>
          <w:color w:val="auto"/>
          <w:sz w:val="28"/>
          <w:szCs w:val="28"/>
        </w:rPr>
      </w:pPr>
      <w:r w:rsidRPr="00CE1D6E">
        <w:rPr>
          <w:color w:val="auto"/>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CE1D6E" w:rsidRPr="00CE1D6E" w:rsidRDefault="00CE1D6E" w:rsidP="00CE1D6E">
      <w:pPr>
        <w:autoSpaceDE w:val="0"/>
        <w:autoSpaceDN w:val="0"/>
        <w:ind w:firstLine="708"/>
        <w:jc w:val="both"/>
        <w:rPr>
          <w:color w:val="auto"/>
          <w:sz w:val="28"/>
          <w:szCs w:val="28"/>
        </w:rPr>
      </w:pPr>
      <w:r w:rsidRPr="00CE1D6E">
        <w:rPr>
          <w:color w:val="auto"/>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w:t>
      </w:r>
      <w:r w:rsidR="00000A66">
        <w:rPr>
          <w:sz w:val="28"/>
          <w:szCs w:val="28"/>
        </w:rPr>
        <w:t>«</w:t>
      </w:r>
      <w:r w:rsidRPr="00CE1D6E">
        <w:rPr>
          <w:color w:val="auto"/>
          <w:sz w:val="28"/>
          <w:szCs w:val="28"/>
        </w:rPr>
        <w:t>исправлено</w:t>
      </w:r>
      <w:r w:rsidR="008208A0">
        <w:rPr>
          <w:sz w:val="28"/>
          <w:szCs w:val="28"/>
        </w:rPr>
        <w:t>»</w:t>
      </w:r>
      <w:r w:rsidRPr="00CE1D6E">
        <w:rPr>
          <w:color w:val="auto"/>
          <w:sz w:val="28"/>
          <w:szCs w:val="28"/>
        </w:rPr>
        <w:t xml:space="preserve"> и заверяются лицом, имеющим право действовать от имени получателя местного бюджета.</w:t>
      </w:r>
    </w:p>
    <w:p w:rsidR="00CE1D6E" w:rsidRPr="00CE1D6E" w:rsidRDefault="00CE1D6E" w:rsidP="00CE1D6E">
      <w:pPr>
        <w:autoSpaceDE w:val="0"/>
        <w:autoSpaceDN w:val="0"/>
        <w:ind w:firstLine="708"/>
        <w:jc w:val="both"/>
        <w:rPr>
          <w:color w:val="auto"/>
          <w:sz w:val="28"/>
          <w:szCs w:val="28"/>
        </w:rPr>
      </w:pPr>
      <w:r w:rsidRPr="00CE1D6E">
        <w:rPr>
          <w:color w:val="auto"/>
          <w:sz w:val="28"/>
          <w:szCs w:val="28"/>
        </w:rPr>
        <w:lastRenderedPageBreak/>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CE1D6E" w:rsidRPr="00CE1D6E" w:rsidRDefault="00CE1D6E" w:rsidP="00CE1D6E">
      <w:pPr>
        <w:autoSpaceDE w:val="0"/>
        <w:autoSpaceDN w:val="0"/>
        <w:ind w:firstLine="708"/>
        <w:jc w:val="both"/>
        <w:rPr>
          <w:color w:val="auto"/>
          <w:sz w:val="28"/>
          <w:szCs w:val="28"/>
        </w:rPr>
      </w:pPr>
      <w:r w:rsidRPr="00CE1D6E">
        <w:rPr>
          <w:color w:val="auto"/>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CE1D6E" w:rsidRPr="00CE1D6E" w:rsidRDefault="00CE1D6E" w:rsidP="00CE1D6E">
      <w:pPr>
        <w:autoSpaceDE w:val="0"/>
        <w:autoSpaceDN w:val="0"/>
        <w:jc w:val="both"/>
        <w:rPr>
          <w:color w:val="auto"/>
          <w:sz w:val="28"/>
          <w:szCs w:val="28"/>
        </w:rPr>
      </w:pPr>
    </w:p>
    <w:p w:rsidR="00CE1D6E" w:rsidRPr="00505D59" w:rsidRDefault="00CE1D6E" w:rsidP="00CE1D6E">
      <w:pPr>
        <w:autoSpaceDE w:val="0"/>
        <w:autoSpaceDN w:val="0"/>
        <w:adjustRightInd w:val="0"/>
        <w:jc w:val="center"/>
        <w:outlineLvl w:val="1"/>
        <w:rPr>
          <w:bCs/>
          <w:color w:val="auto"/>
          <w:sz w:val="28"/>
          <w:szCs w:val="28"/>
        </w:rPr>
      </w:pPr>
      <w:r w:rsidRPr="00505D59">
        <w:rPr>
          <w:bCs/>
          <w:color w:val="auto"/>
          <w:sz w:val="28"/>
          <w:szCs w:val="28"/>
        </w:rPr>
        <w:t>II. Постановка на учет бюджетных обязательств и внесение</w:t>
      </w:r>
    </w:p>
    <w:p w:rsidR="00CE1D6E" w:rsidRPr="00505D59" w:rsidRDefault="00CE1D6E" w:rsidP="00CE1D6E">
      <w:pPr>
        <w:autoSpaceDE w:val="0"/>
        <w:autoSpaceDN w:val="0"/>
        <w:adjustRightInd w:val="0"/>
        <w:jc w:val="center"/>
        <w:rPr>
          <w:bCs/>
          <w:color w:val="auto"/>
          <w:sz w:val="28"/>
          <w:szCs w:val="28"/>
        </w:rPr>
      </w:pPr>
      <w:r w:rsidRPr="00505D59">
        <w:rPr>
          <w:bCs/>
          <w:color w:val="auto"/>
          <w:sz w:val="28"/>
          <w:szCs w:val="28"/>
        </w:rPr>
        <w:t>в них изменений</w:t>
      </w:r>
    </w:p>
    <w:p w:rsidR="00CE1D6E" w:rsidRPr="00CE1D6E" w:rsidRDefault="00CE1D6E" w:rsidP="00CE1D6E">
      <w:pPr>
        <w:autoSpaceDE w:val="0"/>
        <w:autoSpaceDN w:val="0"/>
        <w:adjustRightInd w:val="0"/>
        <w:jc w:val="center"/>
        <w:rPr>
          <w:b/>
          <w:bCs/>
          <w:color w:val="auto"/>
          <w:sz w:val="28"/>
          <w:szCs w:val="28"/>
        </w:rPr>
      </w:pPr>
    </w:p>
    <w:p w:rsidR="00CE1D6E" w:rsidRPr="00CE1D6E" w:rsidRDefault="00CE1D6E" w:rsidP="00CE1D6E">
      <w:pPr>
        <w:widowControl/>
        <w:autoSpaceDE w:val="0"/>
        <w:autoSpaceDN w:val="0"/>
        <w:adjustRightInd w:val="0"/>
        <w:ind w:firstLine="709"/>
        <w:jc w:val="both"/>
        <w:rPr>
          <w:rFonts w:eastAsia="Calibri"/>
          <w:color w:val="auto"/>
          <w:sz w:val="28"/>
          <w:szCs w:val="28"/>
          <w:lang w:eastAsia="en-US"/>
        </w:rPr>
      </w:pPr>
      <w:r w:rsidRPr="00CE1D6E">
        <w:rPr>
          <w:rFonts w:eastAsia="Calibri"/>
          <w:color w:val="auto"/>
          <w:sz w:val="28"/>
          <w:szCs w:val="28"/>
          <w:lang w:eastAsia="en-US"/>
        </w:rPr>
        <w:t xml:space="preserve">7. Сведения о бюджетных обязательствах, возникших на основании документов-оснований, предусмотренных </w:t>
      </w:r>
      <w:hyperlink r:id="rId20" w:history="1">
        <w:r w:rsidRPr="00CE1D6E">
          <w:rPr>
            <w:rFonts w:eastAsia="Calibri"/>
            <w:color w:val="auto"/>
            <w:sz w:val="28"/>
            <w:szCs w:val="28"/>
            <w:lang w:eastAsia="en-US"/>
          </w:rPr>
          <w:t>пунктом 1</w:t>
        </w:r>
      </w:hyperlink>
      <w:r w:rsidRPr="00CE1D6E">
        <w:rPr>
          <w:rFonts w:eastAsia="Calibri"/>
          <w:color w:val="auto"/>
          <w:sz w:val="28"/>
          <w:szCs w:val="28"/>
          <w:lang w:eastAsia="en-US"/>
        </w:rPr>
        <w:t xml:space="preserve"> графы 2 Перечня (далее – принимаемые бюджетные обязательства), а также документов-оснований, предусмотренных </w:t>
      </w:r>
      <w:hyperlink r:id="rId21" w:history="1">
        <w:r w:rsidRPr="00CE1D6E">
          <w:rPr>
            <w:rFonts w:eastAsia="Calibri"/>
            <w:color w:val="auto"/>
            <w:sz w:val="28"/>
            <w:szCs w:val="28"/>
            <w:lang w:eastAsia="en-US"/>
          </w:rPr>
          <w:t>пунктами 3</w:t>
        </w:r>
      </w:hyperlink>
      <w:r w:rsidRPr="00CE1D6E">
        <w:rPr>
          <w:rFonts w:eastAsia="Calibri"/>
          <w:color w:val="auto"/>
          <w:sz w:val="28"/>
          <w:szCs w:val="28"/>
          <w:lang w:eastAsia="en-US"/>
        </w:rPr>
        <w:t xml:space="preserve"> – 8</w:t>
      </w:r>
      <w:hyperlink r:id="rId22" w:history="1">
        <w:r w:rsidRPr="00CE1D6E">
          <w:rPr>
            <w:rFonts w:eastAsia="Calibri"/>
            <w:color w:val="auto"/>
            <w:sz w:val="28"/>
            <w:szCs w:val="28"/>
            <w:lang w:eastAsia="en-US"/>
          </w:rPr>
          <w:t xml:space="preserve"> графы 2</w:t>
        </w:r>
      </w:hyperlink>
      <w:r w:rsidRPr="00CE1D6E">
        <w:rPr>
          <w:rFonts w:eastAsia="Calibri"/>
          <w:color w:val="auto"/>
          <w:sz w:val="28"/>
          <w:szCs w:val="28"/>
          <w:lang w:eastAsia="en-US"/>
        </w:rPr>
        <w:t xml:space="preserve"> Перечня (далее – принятые бюджетные обязательства), формируются в соответствии с настоящим Порядком:</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CE1D6E">
          <w:rPr>
            <w:color w:val="auto"/>
            <w:sz w:val="28"/>
            <w:szCs w:val="28"/>
          </w:rPr>
          <w:t>пунктом 5 и пунктом 8 графы 2</w:t>
        </w:r>
      </w:hyperlink>
      <w:r w:rsidRPr="00CE1D6E">
        <w:rPr>
          <w:color w:val="auto"/>
          <w:sz w:val="28"/>
          <w:szCs w:val="28"/>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CE1D6E">
          <w:rPr>
            <w:color w:val="auto"/>
            <w:sz w:val="28"/>
            <w:szCs w:val="28"/>
          </w:rPr>
          <w:t>20</w:t>
        </w:r>
      </w:hyperlink>
      <w:r w:rsidRPr="00CE1D6E">
        <w:rPr>
          <w:color w:val="auto"/>
          <w:sz w:val="28"/>
          <w:szCs w:val="28"/>
        </w:rPr>
        <w:t xml:space="preserve"> настоящего Порядка.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случае, если бюджетные обязательства принимаются в целях:</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w:t>
      </w:r>
      <w:r w:rsidR="008208A0">
        <w:rPr>
          <w:color w:val="auto"/>
          <w:sz w:val="28"/>
          <w:szCs w:val="28"/>
        </w:rPr>
        <w:t xml:space="preserve"> </w:t>
      </w:r>
      <w:r w:rsidRPr="00CE1D6E">
        <w:rPr>
          <w:color w:val="auto"/>
          <w:sz w:val="28"/>
          <w:szCs w:val="28"/>
        </w:rPr>
        <w:t xml:space="preserve">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w:t>
      </w:r>
      <w:r w:rsidR="008208A0">
        <w:rPr>
          <w:color w:val="auto"/>
          <w:sz w:val="28"/>
          <w:szCs w:val="28"/>
        </w:rPr>
        <w:t xml:space="preserve"> </w:t>
      </w:r>
      <w:r w:rsidRPr="00CE1D6E">
        <w:rPr>
          <w:color w:val="auto"/>
          <w:sz w:val="28"/>
          <w:szCs w:val="28"/>
        </w:rPr>
        <w:t xml:space="preserve">оплаты услуг по зачислению и доставке вышеуказанных социальных выплат через кредитные организации и почтовые отделения; </w:t>
      </w:r>
    </w:p>
    <w:p w:rsidR="00CE1D6E" w:rsidRPr="00CE1D6E" w:rsidRDefault="008208A0" w:rsidP="00CE1D6E">
      <w:pPr>
        <w:autoSpaceDE w:val="0"/>
        <w:autoSpaceDN w:val="0"/>
        <w:ind w:firstLine="709"/>
        <w:jc w:val="both"/>
        <w:rPr>
          <w:color w:val="auto"/>
          <w:sz w:val="28"/>
          <w:szCs w:val="28"/>
        </w:rPr>
      </w:pPr>
      <w:r>
        <w:rPr>
          <w:color w:val="auto"/>
          <w:sz w:val="28"/>
          <w:szCs w:val="28"/>
        </w:rPr>
        <w:t xml:space="preserve">- </w:t>
      </w:r>
      <w:r w:rsidR="00CE1D6E" w:rsidRPr="00CE1D6E">
        <w:rPr>
          <w:color w:val="auto"/>
          <w:sz w:val="28"/>
          <w:szCs w:val="28"/>
        </w:rPr>
        <w:t>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CE1D6E" w:rsidRPr="00CE1D6E" w:rsidRDefault="008208A0" w:rsidP="00CE1D6E">
      <w:pPr>
        <w:autoSpaceDE w:val="0"/>
        <w:autoSpaceDN w:val="0"/>
        <w:ind w:firstLine="709"/>
        <w:jc w:val="both"/>
        <w:rPr>
          <w:color w:val="auto"/>
          <w:sz w:val="28"/>
          <w:szCs w:val="28"/>
        </w:rPr>
      </w:pPr>
      <w:r>
        <w:rPr>
          <w:color w:val="auto"/>
          <w:sz w:val="28"/>
          <w:szCs w:val="28"/>
        </w:rPr>
        <w:t xml:space="preserve">- </w:t>
      </w:r>
      <w:r w:rsidR="00CE1D6E" w:rsidRPr="00CE1D6E">
        <w:rPr>
          <w:color w:val="auto"/>
          <w:sz w:val="28"/>
          <w:szCs w:val="28"/>
        </w:rPr>
        <w:t>уплаты процентов за пользование бюджетными кредитами при обслуживании муниципального долга;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w:t>
      </w:r>
      <w:r w:rsidR="008208A0">
        <w:rPr>
          <w:color w:val="auto"/>
          <w:sz w:val="28"/>
          <w:szCs w:val="28"/>
        </w:rPr>
        <w:t xml:space="preserve"> </w:t>
      </w:r>
      <w:r w:rsidRPr="00CE1D6E">
        <w:rPr>
          <w:color w:val="auto"/>
          <w:sz w:val="28"/>
          <w:szCs w:val="28"/>
        </w:rPr>
        <w:t>обеспечения специальных расходов в части проведения выборов и референдумов;</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lastRenderedPageBreak/>
        <w:t>-</w:t>
      </w:r>
      <w:r w:rsidR="008208A0">
        <w:rPr>
          <w:color w:val="auto"/>
          <w:sz w:val="28"/>
          <w:szCs w:val="28"/>
        </w:rPr>
        <w:t xml:space="preserve"> </w:t>
      </w:r>
      <w:r w:rsidRPr="00CE1D6E">
        <w:rPr>
          <w:color w:val="auto"/>
          <w:sz w:val="28"/>
          <w:szCs w:val="28"/>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CE1D6E" w:rsidRPr="00CE1D6E" w:rsidRDefault="00CE1D6E" w:rsidP="00CE1D6E">
      <w:pPr>
        <w:widowControl/>
        <w:autoSpaceDE w:val="0"/>
        <w:autoSpaceDN w:val="0"/>
        <w:adjustRightInd w:val="0"/>
        <w:ind w:firstLine="709"/>
        <w:jc w:val="both"/>
        <w:rPr>
          <w:rFonts w:eastAsia="Calibri"/>
          <w:color w:val="auto"/>
          <w:sz w:val="28"/>
          <w:szCs w:val="28"/>
        </w:rPr>
      </w:pPr>
      <w:r w:rsidRPr="00CE1D6E">
        <w:rPr>
          <w:rFonts w:eastAsia="Calibri"/>
          <w:color w:val="auto"/>
          <w:sz w:val="28"/>
          <w:szCs w:val="28"/>
        </w:rPr>
        <w:t>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CE1D6E">
          <w:rPr>
            <w:color w:val="auto"/>
            <w:sz w:val="28"/>
            <w:szCs w:val="28"/>
          </w:rPr>
          <w:t>пунктом 5 и пунктом 8 графы 2</w:t>
        </w:r>
      </w:hyperlink>
      <w:r w:rsidRPr="00CE1D6E">
        <w:rPr>
          <w:color w:val="auto"/>
          <w:sz w:val="28"/>
          <w:szCs w:val="28"/>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б) получателем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в части принимаемых бюджетных обязательств, возникших на основании документов-оснований, предусмотренных: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w:t>
      </w:r>
      <w:hyperlink r:id="rId23" w:history="1">
        <w:r w:rsidRPr="00CE1D6E">
          <w:rPr>
            <w:color w:val="auto"/>
            <w:sz w:val="28"/>
            <w:szCs w:val="28"/>
          </w:rPr>
          <w:t>пунктом 1 графы 2</w:t>
        </w:r>
      </w:hyperlink>
      <w:r w:rsidRPr="00CE1D6E">
        <w:rPr>
          <w:color w:val="auto"/>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w:t>
      </w:r>
      <w:hyperlink r:id="rId24" w:history="1">
        <w:r w:rsidRPr="00CE1D6E">
          <w:rPr>
            <w:color w:val="auto"/>
            <w:sz w:val="28"/>
            <w:szCs w:val="28"/>
          </w:rPr>
          <w:t>пунктом 2 графы 2</w:t>
        </w:r>
      </w:hyperlink>
      <w:r w:rsidRPr="00CE1D6E">
        <w:rPr>
          <w:color w:val="auto"/>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5" w:history="1">
        <w:r w:rsidRPr="00CE1D6E">
          <w:rPr>
            <w:color w:val="auto"/>
            <w:sz w:val="28"/>
            <w:szCs w:val="28"/>
          </w:rPr>
          <w:t xml:space="preserve">подпунктом </w:t>
        </w:r>
        <w:r w:rsidR="008208A0">
          <w:rPr>
            <w:sz w:val="28"/>
            <w:szCs w:val="28"/>
          </w:rPr>
          <w:t>«</w:t>
        </w:r>
        <w:r w:rsidRPr="00CE1D6E">
          <w:rPr>
            <w:color w:val="auto"/>
            <w:sz w:val="28"/>
            <w:szCs w:val="28"/>
          </w:rPr>
          <w:t>а</w:t>
        </w:r>
        <w:r w:rsidR="008208A0">
          <w:rPr>
            <w:sz w:val="28"/>
            <w:szCs w:val="28"/>
          </w:rPr>
          <w:t>»</w:t>
        </w:r>
        <w:r w:rsidRPr="00CE1D6E">
          <w:rPr>
            <w:color w:val="auto"/>
            <w:sz w:val="28"/>
            <w:szCs w:val="28"/>
          </w:rPr>
          <w:t xml:space="preserve"> пункта 26</w:t>
        </w:r>
      </w:hyperlink>
      <w:r w:rsidRPr="00CE1D6E">
        <w:rPr>
          <w:color w:val="auto"/>
          <w:sz w:val="28"/>
          <w:szCs w:val="28"/>
        </w:rPr>
        <w:t xml:space="preserve"> Правил осуществления контроля, предусмотренного частями 5 и 5.1 статьи 99 Федерального закона </w:t>
      </w:r>
      <w:r w:rsidR="008208A0">
        <w:rPr>
          <w:sz w:val="28"/>
          <w:szCs w:val="28"/>
        </w:rPr>
        <w:t>«</w:t>
      </w:r>
      <w:r w:rsidRPr="00CE1D6E">
        <w:rPr>
          <w:color w:val="auto"/>
          <w:sz w:val="28"/>
          <w:szCs w:val="28"/>
        </w:rPr>
        <w:t>О контрактной системе в сфере закупок товаров, работ, услуг для обеспечения государственных и муниципальных нужд</w:t>
      </w:r>
      <w:r w:rsidR="008208A0">
        <w:rPr>
          <w:sz w:val="28"/>
          <w:szCs w:val="28"/>
        </w:rPr>
        <w:t>»</w:t>
      </w:r>
      <w:r w:rsidRPr="00CE1D6E">
        <w:rPr>
          <w:color w:val="auto"/>
          <w:sz w:val="28"/>
          <w:szCs w:val="28"/>
        </w:rPr>
        <w:t>, утвержденных постановлением Правительства Российской Федерации от 6 августа 2020 г. N 1193 (далее - Правил контроля N 1193);</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в части принятых бюджетных обязательств, возникших на основании документов-оснований, предусмотренных: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w:t>
      </w:r>
      <w:hyperlink w:anchor="P513" w:history="1">
        <w:r w:rsidRPr="00CE1D6E">
          <w:rPr>
            <w:color w:val="auto"/>
            <w:sz w:val="28"/>
            <w:szCs w:val="28"/>
          </w:rPr>
          <w:t>пунктом 3 графы 2</w:t>
        </w:r>
      </w:hyperlink>
      <w:r w:rsidRPr="00CE1D6E">
        <w:rPr>
          <w:color w:val="auto"/>
          <w:sz w:val="28"/>
          <w:szCs w:val="28"/>
        </w:rPr>
        <w:t xml:space="preserve"> Перечня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26" w:history="1">
        <w:r w:rsidRPr="00CE1D6E">
          <w:rPr>
            <w:color w:val="auto"/>
            <w:sz w:val="28"/>
            <w:szCs w:val="28"/>
          </w:rPr>
          <w:t>Правилами</w:t>
        </w:r>
      </w:hyperlink>
      <w:r w:rsidRPr="00CE1D6E">
        <w:rPr>
          <w:color w:val="auto"/>
          <w:sz w:val="28"/>
          <w:szCs w:val="28"/>
        </w:rPr>
        <w:t xml:space="preserve"> ведения реестра контрактов, утвержденных Постановлением Правительства РФ от 27.01.2022 N 60</w:t>
      </w:r>
      <w:r w:rsidR="0055339B">
        <w:rPr>
          <w:color w:val="auto"/>
          <w:sz w:val="28"/>
          <w:szCs w:val="28"/>
        </w:rPr>
        <w:t xml:space="preserve"> </w:t>
      </w:r>
      <w:r w:rsidR="00000A66">
        <w:rPr>
          <w:sz w:val="28"/>
          <w:szCs w:val="28"/>
        </w:rPr>
        <w:t>«</w:t>
      </w:r>
      <w:r w:rsidRPr="00CE1D6E">
        <w:rPr>
          <w:color w:val="auto"/>
          <w:sz w:val="28"/>
          <w:szCs w:val="28"/>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008208A0">
        <w:rPr>
          <w:sz w:val="28"/>
          <w:szCs w:val="28"/>
        </w:rPr>
        <w:t>»</w:t>
      </w:r>
      <w:r w:rsidRPr="00CE1D6E">
        <w:rPr>
          <w:color w:val="auto"/>
          <w:sz w:val="28"/>
          <w:szCs w:val="28"/>
        </w:rPr>
        <w:t>;</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w:t>
      </w:r>
      <w:hyperlink w:anchor="P526" w:history="1">
        <w:r w:rsidRPr="00CE1D6E">
          <w:rPr>
            <w:color w:val="auto"/>
            <w:sz w:val="28"/>
            <w:szCs w:val="28"/>
          </w:rPr>
          <w:t>пунктом 4 графы 2</w:t>
        </w:r>
      </w:hyperlink>
      <w:r w:rsidRPr="00CE1D6E">
        <w:rPr>
          <w:color w:val="auto"/>
          <w:sz w:val="28"/>
          <w:szCs w:val="28"/>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w:t>
      </w:r>
      <w:hyperlink w:anchor="P589" w:history="1">
        <w:r w:rsidRPr="00CE1D6E">
          <w:rPr>
            <w:color w:val="auto"/>
            <w:sz w:val="28"/>
            <w:szCs w:val="28"/>
          </w:rPr>
          <w:t xml:space="preserve">пунктами </w:t>
        </w:r>
      </w:hyperlink>
      <w:r w:rsidRPr="00CE1D6E">
        <w:rPr>
          <w:color w:val="auto"/>
          <w:sz w:val="28"/>
          <w:szCs w:val="28"/>
        </w:rPr>
        <w:t>6 – 7</w:t>
      </w:r>
      <w:hyperlink w:anchor="P596" w:history="1"/>
      <w:r w:rsidRPr="00CE1D6E">
        <w:rPr>
          <w:color w:val="auto"/>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CE1D6E" w:rsidRPr="00CE1D6E" w:rsidRDefault="00CE1D6E" w:rsidP="00CE1D6E">
      <w:pPr>
        <w:autoSpaceDE w:val="0"/>
        <w:autoSpaceDN w:val="0"/>
        <w:ind w:firstLine="709"/>
        <w:jc w:val="both"/>
        <w:rPr>
          <w:color w:val="auto"/>
          <w:sz w:val="28"/>
          <w:szCs w:val="28"/>
        </w:rPr>
      </w:pPr>
      <w:bookmarkStart w:id="4" w:name="P82"/>
      <w:bookmarkEnd w:id="4"/>
      <w:r w:rsidRPr="00CE1D6E">
        <w:rPr>
          <w:color w:val="auto"/>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CE1D6E">
          <w:rPr>
            <w:color w:val="auto"/>
            <w:sz w:val="28"/>
            <w:szCs w:val="28"/>
          </w:rPr>
          <w:t>пункта 7</w:t>
        </w:r>
      </w:hyperlink>
      <w:r w:rsidRPr="00CE1D6E">
        <w:rPr>
          <w:color w:val="auto"/>
          <w:sz w:val="28"/>
          <w:szCs w:val="28"/>
        </w:rPr>
        <w:t xml:space="preserve"> настоящего Порядка с указанием учетного номера бюджетного обязательства, в которое вносится изменение.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 (при отсутствии в единой информационной системе документа-основания).</w:t>
      </w:r>
    </w:p>
    <w:p w:rsidR="00CE1D6E" w:rsidRPr="00CE1D6E" w:rsidRDefault="00CE1D6E" w:rsidP="00CE1D6E">
      <w:pPr>
        <w:autoSpaceDE w:val="0"/>
        <w:autoSpaceDN w:val="0"/>
        <w:ind w:firstLine="709"/>
        <w:jc w:val="both"/>
        <w:rPr>
          <w:color w:val="auto"/>
          <w:sz w:val="28"/>
          <w:szCs w:val="28"/>
        </w:rPr>
      </w:pPr>
      <w:bookmarkStart w:id="5" w:name="P85"/>
      <w:bookmarkEnd w:id="5"/>
      <w:r w:rsidRPr="00CE1D6E">
        <w:rPr>
          <w:color w:val="auto"/>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0055339B">
        <w:rPr>
          <w:color w:val="auto"/>
          <w:sz w:val="28"/>
          <w:szCs w:val="28"/>
        </w:rPr>
        <w:t xml:space="preserve"> </w:t>
      </w:r>
      <w:r w:rsidRPr="00CE1D6E">
        <w:rPr>
          <w:color w:val="auto"/>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CE1D6E" w:rsidRPr="00CE1D6E" w:rsidRDefault="00CE1D6E" w:rsidP="00CE1D6E">
      <w:pPr>
        <w:widowControl/>
        <w:autoSpaceDE w:val="0"/>
        <w:autoSpaceDN w:val="0"/>
        <w:adjustRightInd w:val="0"/>
        <w:ind w:firstLine="709"/>
        <w:jc w:val="both"/>
        <w:rPr>
          <w:rFonts w:eastAsia="Calibri"/>
          <w:color w:val="auto"/>
          <w:sz w:val="28"/>
          <w:szCs w:val="28"/>
          <w:lang w:eastAsia="en-US"/>
        </w:rPr>
      </w:pPr>
      <w:r w:rsidRPr="00CE1D6E">
        <w:rPr>
          <w:rFonts w:eastAsia="Calibri"/>
          <w:color w:val="auto"/>
          <w:sz w:val="28"/>
          <w:szCs w:val="28"/>
          <w:lang w:eastAsia="en-US"/>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CE1D6E" w:rsidRPr="00CE1D6E" w:rsidRDefault="00CE1D6E" w:rsidP="00CE1D6E">
      <w:pPr>
        <w:autoSpaceDE w:val="0"/>
        <w:autoSpaceDN w:val="0"/>
        <w:ind w:firstLine="709"/>
        <w:jc w:val="both"/>
        <w:rPr>
          <w:color w:val="auto"/>
          <w:sz w:val="28"/>
          <w:szCs w:val="28"/>
        </w:rPr>
      </w:pPr>
      <w:bookmarkStart w:id="6" w:name="P87"/>
      <w:bookmarkEnd w:id="6"/>
      <w:r w:rsidRPr="00CE1D6E">
        <w:rPr>
          <w:color w:val="auto"/>
          <w:sz w:val="28"/>
          <w:szCs w:val="28"/>
        </w:rPr>
        <w:t xml:space="preserve">- соответствие информации о бюджетном обязательстве, указанной в </w:t>
      </w:r>
      <w:r w:rsidRPr="00CE1D6E">
        <w:rPr>
          <w:color w:val="auto"/>
          <w:sz w:val="28"/>
          <w:szCs w:val="28"/>
        </w:rPr>
        <w:lastRenderedPageBreak/>
        <w:t xml:space="preserve">Сведениях о бюджетном обязательстве, составу информации, подлежащей включению в </w:t>
      </w:r>
      <w:hyperlink w:anchor="P238" w:history="1">
        <w:r w:rsidRPr="00CE1D6E">
          <w:rPr>
            <w:color w:val="auto"/>
            <w:sz w:val="28"/>
            <w:szCs w:val="28"/>
          </w:rPr>
          <w:t>Сведения</w:t>
        </w:r>
      </w:hyperlink>
      <w:r w:rsidRPr="00CE1D6E">
        <w:rPr>
          <w:color w:val="auto"/>
          <w:sz w:val="28"/>
          <w:szCs w:val="28"/>
        </w:rPr>
        <w:t xml:space="preserve"> о бюджетном обязательстве в соответствии с приложением № 1 к настоящему Порядку;</w:t>
      </w:r>
    </w:p>
    <w:p w:rsidR="00CE1D6E" w:rsidRPr="00CE1D6E" w:rsidRDefault="00CE1D6E" w:rsidP="00CE1D6E">
      <w:pPr>
        <w:autoSpaceDE w:val="0"/>
        <w:autoSpaceDN w:val="0"/>
        <w:ind w:firstLine="709"/>
        <w:jc w:val="both"/>
        <w:rPr>
          <w:color w:val="auto"/>
          <w:sz w:val="28"/>
          <w:szCs w:val="28"/>
        </w:rPr>
      </w:pPr>
      <w:bookmarkStart w:id="7" w:name="P88"/>
      <w:bookmarkEnd w:id="7"/>
      <w:r w:rsidRPr="00CE1D6E">
        <w:rPr>
          <w:color w:val="auto"/>
          <w:sz w:val="28"/>
          <w:szCs w:val="28"/>
        </w:rPr>
        <w:t>- не</w:t>
      </w:r>
      <w:r w:rsidR="0055339B">
        <w:rPr>
          <w:color w:val="auto"/>
          <w:sz w:val="28"/>
          <w:szCs w:val="28"/>
        </w:rPr>
        <w:t xml:space="preserve"> </w:t>
      </w:r>
      <w:r w:rsidRPr="00CE1D6E">
        <w:rPr>
          <w:color w:val="auto"/>
          <w:sz w:val="28"/>
          <w:szCs w:val="28"/>
        </w:rPr>
        <w:t>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CE1D6E" w:rsidRPr="00CE1D6E" w:rsidRDefault="00CE1D6E" w:rsidP="00CE1D6E">
      <w:pPr>
        <w:autoSpaceDE w:val="0"/>
        <w:autoSpaceDN w:val="0"/>
        <w:ind w:firstLine="709"/>
        <w:jc w:val="both"/>
        <w:rPr>
          <w:color w:val="auto"/>
          <w:sz w:val="28"/>
          <w:szCs w:val="28"/>
        </w:rPr>
      </w:pPr>
      <w:bookmarkStart w:id="8" w:name="P89"/>
      <w:bookmarkEnd w:id="8"/>
      <w:r w:rsidRPr="00CE1D6E">
        <w:rPr>
          <w:color w:val="auto"/>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муниципальным правовым актом, регулирующим бюджетные правоотношения;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CE1D6E">
          <w:rPr>
            <w:color w:val="auto"/>
            <w:sz w:val="28"/>
            <w:szCs w:val="28"/>
          </w:rPr>
          <w:t>абзацем четвертым</w:t>
        </w:r>
      </w:hyperlink>
      <w:r w:rsidRPr="00CE1D6E">
        <w:rPr>
          <w:color w:val="auto"/>
          <w:sz w:val="28"/>
          <w:szCs w:val="28"/>
        </w:rPr>
        <w:t xml:space="preserve"> настоящего пункта.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w:t>
      </w:r>
      <w:r w:rsidR="0055339B">
        <w:rPr>
          <w:color w:val="auto"/>
          <w:sz w:val="28"/>
          <w:szCs w:val="28"/>
        </w:rPr>
        <w:t xml:space="preserve"> </w:t>
      </w:r>
      <w:r w:rsidRPr="00CE1D6E">
        <w:rPr>
          <w:color w:val="auto"/>
          <w:sz w:val="28"/>
          <w:szCs w:val="28"/>
        </w:rPr>
        <w:t>превышения суммы исполнения бюджетного обязательства над изменяемой суммой бюджетного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7" w:history="1">
        <w:r w:rsidRPr="00CE1D6E">
          <w:rPr>
            <w:color w:val="auto"/>
            <w:sz w:val="28"/>
            <w:szCs w:val="28"/>
          </w:rPr>
          <w:t>законодательством</w:t>
        </w:r>
      </w:hyperlink>
      <w:r w:rsidRPr="00CE1D6E">
        <w:rPr>
          <w:color w:val="auto"/>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12. В случае положительного результата проверки, предусмотренной </w:t>
      </w:r>
      <w:hyperlink w:anchor="P85" w:history="1">
        <w:r w:rsidRPr="00CE1D6E">
          <w:rPr>
            <w:color w:val="auto"/>
            <w:sz w:val="28"/>
            <w:szCs w:val="28"/>
          </w:rPr>
          <w:t>пунктом 10</w:t>
        </w:r>
      </w:hyperlink>
      <w:r w:rsidRPr="00CE1D6E">
        <w:rPr>
          <w:color w:val="auto"/>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CE1D6E">
          <w:rPr>
            <w:color w:val="auto"/>
            <w:sz w:val="28"/>
            <w:szCs w:val="28"/>
          </w:rPr>
          <w:t>абзаце первом пункта 10</w:t>
        </w:r>
      </w:hyperlink>
      <w:r w:rsidRPr="00CE1D6E">
        <w:rPr>
          <w:color w:val="auto"/>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CE1D6E">
          <w:rPr>
            <w:color w:val="auto"/>
            <w:sz w:val="28"/>
            <w:szCs w:val="28"/>
          </w:rPr>
          <w:t>реквизиты</w:t>
        </w:r>
      </w:hyperlink>
      <w:r w:rsidRPr="00CE1D6E">
        <w:rPr>
          <w:color w:val="auto"/>
          <w:sz w:val="28"/>
          <w:szCs w:val="28"/>
        </w:rPr>
        <w:t xml:space="preserve"> которого установлены в Приложении № 8 к настоящему Порядку (далее – Извещение о бюджетном обязательстве).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Извещение о бюджетном обязательстве Уполномоченный орган направляет получателю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Учетный номер бюджетного обязательства имеет следующую структуру, состоящую из девятнадцати разрядов:</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- 9 и 10 разряды – последние две цифры года, в котором бюджетное обязательство поставлено на учет;</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с 11 по 19 разряд – номер бюджетного обязательства, присваиваемый Уполномоченным органом в рамках одного календарного года.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CE1D6E">
          <w:rPr>
            <w:color w:val="auto"/>
            <w:sz w:val="28"/>
            <w:szCs w:val="28"/>
          </w:rPr>
          <w:t>пунктом 10</w:t>
        </w:r>
      </w:hyperlink>
      <w:r w:rsidRPr="00CE1D6E">
        <w:rPr>
          <w:color w:val="auto"/>
          <w:sz w:val="28"/>
          <w:szCs w:val="28"/>
        </w:rPr>
        <w:t xml:space="preserve"> настоящего Порядка, Уполномоченный орган в срок, установленный </w:t>
      </w:r>
      <w:hyperlink w:anchor="P85" w:history="1">
        <w:r w:rsidRPr="00CE1D6E">
          <w:rPr>
            <w:color w:val="auto"/>
            <w:sz w:val="28"/>
            <w:szCs w:val="28"/>
          </w:rPr>
          <w:t>абзацем первым пункта 10</w:t>
        </w:r>
      </w:hyperlink>
      <w:r w:rsidRPr="00CE1D6E">
        <w:rPr>
          <w:color w:val="auto"/>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w:t>
      </w:r>
      <w:r w:rsidRPr="00CE1D6E">
        <w:rPr>
          <w:color w:val="auto"/>
          <w:sz w:val="28"/>
          <w:szCs w:val="28"/>
        </w:rPr>
        <w:lastRenderedPageBreak/>
        <w:t>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 и главному распорядителю (распорядителю) средств местного бюджета, в ведении которого находится получатель средств местного бюджета.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До момента регистрации получатель средств местного бюджета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CE1D6E" w:rsidRPr="00CE1D6E" w:rsidRDefault="00CE1D6E" w:rsidP="00CE1D6E">
      <w:pPr>
        <w:widowControl/>
        <w:ind w:firstLine="539"/>
        <w:jc w:val="both"/>
        <w:rPr>
          <w:color w:val="auto"/>
          <w:sz w:val="28"/>
          <w:szCs w:val="28"/>
        </w:rPr>
      </w:pPr>
      <w:r w:rsidRPr="00CE1D6E">
        <w:rPr>
          <w:color w:val="auto"/>
          <w:sz w:val="28"/>
          <w:szCs w:val="28"/>
        </w:rPr>
        <w:t>14.</w:t>
      </w:r>
      <w:r w:rsidRPr="00CE1D6E">
        <w:rPr>
          <w:bCs/>
          <w:color w:val="auto"/>
          <w:sz w:val="28"/>
          <w:szCs w:val="28"/>
        </w:rPr>
        <w:t xml:space="preserve"> В</w:t>
      </w:r>
      <w:r w:rsidRPr="00CE1D6E">
        <w:rPr>
          <w:color w:val="auto"/>
          <w:sz w:val="28"/>
          <w:szCs w:val="28"/>
        </w:rPr>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CE1D6E">
          <w:rPr>
            <w:color w:val="auto"/>
            <w:sz w:val="28"/>
            <w:szCs w:val="28"/>
          </w:rPr>
          <w:t>пунктами 6</w:t>
        </w:r>
      </w:hyperlink>
      <w:r w:rsidRPr="00CE1D6E">
        <w:rPr>
          <w:color w:val="auto"/>
          <w:sz w:val="28"/>
          <w:szCs w:val="28"/>
        </w:rPr>
        <w:t>, 7</w:t>
      </w:r>
      <w:hyperlink w:anchor="Par646" w:history="1">
        <w:r w:rsidRPr="00CE1D6E">
          <w:rPr>
            <w:color w:val="auto"/>
            <w:sz w:val="28"/>
            <w:szCs w:val="28"/>
          </w:rPr>
          <w:t xml:space="preserve"> графы 2</w:t>
        </w:r>
      </w:hyperlink>
      <w:r w:rsidRPr="00CE1D6E">
        <w:rPr>
          <w:color w:val="auto"/>
          <w:sz w:val="28"/>
          <w:szCs w:val="28"/>
        </w:rPr>
        <w:t xml:space="preserve"> Перечня:</w:t>
      </w:r>
    </w:p>
    <w:p w:rsidR="00CE1D6E" w:rsidRPr="00CE1D6E" w:rsidRDefault="00CE1D6E" w:rsidP="00CE1D6E">
      <w:pPr>
        <w:widowControl/>
        <w:ind w:firstLine="539"/>
        <w:jc w:val="both"/>
        <w:rPr>
          <w:color w:val="auto"/>
          <w:sz w:val="28"/>
          <w:szCs w:val="28"/>
        </w:rPr>
      </w:pPr>
      <w:r w:rsidRPr="00CE1D6E">
        <w:rPr>
          <w:color w:val="auto"/>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CE1D6E" w:rsidRPr="00CE1D6E" w:rsidRDefault="00CE1D6E" w:rsidP="00CE1D6E">
      <w:pPr>
        <w:widowControl/>
        <w:ind w:firstLine="539"/>
        <w:jc w:val="both"/>
        <w:rPr>
          <w:color w:val="auto"/>
          <w:sz w:val="28"/>
          <w:szCs w:val="28"/>
        </w:rPr>
      </w:pPr>
      <w:r w:rsidRPr="00CE1D6E">
        <w:rPr>
          <w:color w:val="auto"/>
          <w:sz w:val="28"/>
          <w:szCs w:val="28"/>
        </w:rPr>
        <w:t xml:space="preserve"> - получателю средств местного бюджета Извещение о бюджетном обязательстве;</w:t>
      </w:r>
    </w:p>
    <w:p w:rsidR="00CE1D6E" w:rsidRPr="00CE1D6E" w:rsidRDefault="00CE1D6E" w:rsidP="00CE1D6E">
      <w:pPr>
        <w:widowControl/>
        <w:ind w:firstLine="539"/>
        <w:jc w:val="both"/>
        <w:rPr>
          <w:color w:val="auto"/>
          <w:sz w:val="28"/>
          <w:szCs w:val="28"/>
        </w:rPr>
      </w:pPr>
      <w:r w:rsidRPr="00CE1D6E">
        <w:rPr>
          <w:color w:val="auto"/>
          <w:sz w:val="28"/>
          <w:szCs w:val="28"/>
        </w:rP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history="1">
        <w:r w:rsidRPr="00CE1D6E">
          <w:rPr>
            <w:color w:val="auto"/>
            <w:sz w:val="28"/>
            <w:szCs w:val="28"/>
          </w:rPr>
          <w:t xml:space="preserve">приложении № 10 </w:t>
        </w:r>
      </w:hyperlink>
      <w:r w:rsidRPr="00CE1D6E">
        <w:rPr>
          <w:color w:val="auto"/>
          <w:sz w:val="28"/>
          <w:szCs w:val="28"/>
        </w:rPr>
        <w:t>к настоящему Порядку (далее - Уведомление о превышении)</w:t>
      </w:r>
      <w:r w:rsidRPr="00CE1D6E">
        <w:rPr>
          <w:color w:val="auto"/>
          <w:sz w:val="28"/>
          <w:szCs w:val="28"/>
          <w:vertAlign w:val="superscript"/>
        </w:rPr>
        <w:footnoteReference w:id="1"/>
      </w:r>
      <w:r w:rsidRPr="00CE1D6E">
        <w:rPr>
          <w:color w:val="auto"/>
          <w:sz w:val="28"/>
          <w:szCs w:val="28"/>
        </w:rPr>
        <w:t>.</w:t>
      </w:r>
    </w:p>
    <w:p w:rsidR="00CE1D6E" w:rsidRPr="00CE1D6E" w:rsidRDefault="00CE1D6E" w:rsidP="00CE1D6E">
      <w:pPr>
        <w:autoSpaceDE w:val="0"/>
        <w:autoSpaceDN w:val="0"/>
        <w:ind w:firstLine="709"/>
        <w:jc w:val="both"/>
        <w:rPr>
          <w:color w:val="auto"/>
          <w:sz w:val="28"/>
          <w:szCs w:val="28"/>
        </w:rPr>
      </w:pPr>
      <w:bookmarkStart w:id="9" w:name="P113"/>
      <w:bookmarkEnd w:id="9"/>
      <w:r w:rsidRPr="00CE1D6E">
        <w:rPr>
          <w:color w:val="auto"/>
          <w:sz w:val="28"/>
          <w:szCs w:val="28"/>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CE1D6E">
          <w:rPr>
            <w:color w:val="auto"/>
            <w:sz w:val="28"/>
            <w:szCs w:val="28"/>
          </w:rPr>
          <w:t>пунктом 8</w:t>
        </w:r>
      </w:hyperlink>
      <w:r w:rsidR="008208A0">
        <w:t xml:space="preserve"> </w:t>
      </w:r>
      <w:r w:rsidRPr="00CE1D6E">
        <w:rPr>
          <w:color w:val="auto"/>
          <w:sz w:val="28"/>
          <w:szCs w:val="28"/>
        </w:rPr>
        <w:lastRenderedPageBreak/>
        <w:t xml:space="preserve">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CE1D6E">
          <w:rPr>
            <w:color w:val="auto"/>
            <w:sz w:val="28"/>
            <w:szCs w:val="28"/>
          </w:rPr>
          <w:t>пунктами 1</w:t>
        </w:r>
      </w:hyperlink>
      <w:r w:rsidRPr="00CE1D6E">
        <w:rPr>
          <w:color w:val="auto"/>
          <w:sz w:val="28"/>
          <w:szCs w:val="28"/>
        </w:rPr>
        <w:t xml:space="preserve"> – 8</w:t>
      </w:r>
      <w:hyperlink w:anchor="P596" w:history="1">
        <w:r w:rsidRPr="00CE1D6E">
          <w:rPr>
            <w:color w:val="auto"/>
            <w:sz w:val="28"/>
            <w:szCs w:val="28"/>
          </w:rPr>
          <w:t xml:space="preserve"> графы 2</w:t>
        </w:r>
      </w:hyperlink>
      <w:r w:rsidRPr="00CE1D6E">
        <w:rPr>
          <w:color w:val="auto"/>
          <w:sz w:val="28"/>
          <w:szCs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CE1D6E">
          <w:rPr>
            <w:color w:val="auto"/>
            <w:sz w:val="28"/>
            <w:szCs w:val="28"/>
          </w:rPr>
          <w:t>пунктом 8</w:t>
        </w:r>
      </w:hyperlink>
      <w:r w:rsidRPr="00CE1D6E">
        <w:rPr>
          <w:color w:val="auto"/>
          <w:sz w:val="28"/>
          <w:szCs w:val="28"/>
        </w:rPr>
        <w:t xml:space="preserve"> настоящего Порядка.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CE1D6E" w:rsidRPr="00CE1D6E" w:rsidRDefault="00CE1D6E" w:rsidP="00CE1D6E">
      <w:pPr>
        <w:autoSpaceDE w:val="0"/>
        <w:autoSpaceDN w:val="0"/>
        <w:ind w:firstLine="709"/>
        <w:jc w:val="both"/>
        <w:rPr>
          <w:color w:val="auto"/>
          <w:sz w:val="28"/>
          <w:szCs w:val="28"/>
        </w:rPr>
      </w:pPr>
    </w:p>
    <w:p w:rsidR="00CE1D6E" w:rsidRPr="00505D59" w:rsidRDefault="00CE1D6E" w:rsidP="00CE1D6E">
      <w:pPr>
        <w:autoSpaceDE w:val="0"/>
        <w:autoSpaceDN w:val="0"/>
        <w:adjustRightInd w:val="0"/>
        <w:jc w:val="center"/>
        <w:outlineLvl w:val="1"/>
        <w:rPr>
          <w:bCs/>
          <w:color w:val="auto"/>
          <w:sz w:val="28"/>
          <w:szCs w:val="28"/>
        </w:rPr>
      </w:pPr>
      <w:r w:rsidRPr="00505D59">
        <w:rPr>
          <w:bCs/>
          <w:color w:val="auto"/>
          <w:sz w:val="28"/>
          <w:szCs w:val="28"/>
        </w:rPr>
        <w:t>III. Учет бюджетных обязательств по исполнительным</w:t>
      </w:r>
    </w:p>
    <w:p w:rsidR="00CE1D6E" w:rsidRPr="00505D59" w:rsidRDefault="00CE1D6E" w:rsidP="00CE1D6E">
      <w:pPr>
        <w:autoSpaceDE w:val="0"/>
        <w:autoSpaceDN w:val="0"/>
        <w:adjustRightInd w:val="0"/>
        <w:jc w:val="center"/>
        <w:rPr>
          <w:bCs/>
          <w:color w:val="auto"/>
          <w:sz w:val="28"/>
          <w:szCs w:val="28"/>
        </w:rPr>
      </w:pPr>
      <w:r w:rsidRPr="00505D59">
        <w:rPr>
          <w:bCs/>
          <w:color w:val="auto"/>
          <w:sz w:val="28"/>
          <w:szCs w:val="28"/>
        </w:rPr>
        <w:t>документам, решениям налоговых органов</w:t>
      </w:r>
    </w:p>
    <w:p w:rsidR="00CE1D6E" w:rsidRPr="00CE1D6E" w:rsidRDefault="00CE1D6E" w:rsidP="00CE1D6E">
      <w:pPr>
        <w:autoSpaceDE w:val="0"/>
        <w:autoSpaceDN w:val="0"/>
        <w:jc w:val="center"/>
        <w:rPr>
          <w:color w:val="auto"/>
          <w:sz w:val="28"/>
          <w:szCs w:val="28"/>
        </w:rPr>
      </w:pPr>
    </w:p>
    <w:p w:rsidR="00CE1D6E" w:rsidRPr="00CE1D6E" w:rsidRDefault="00895508" w:rsidP="00CE1D6E">
      <w:pPr>
        <w:autoSpaceDE w:val="0"/>
        <w:autoSpaceDN w:val="0"/>
        <w:ind w:firstLine="709"/>
        <w:jc w:val="both"/>
        <w:rPr>
          <w:color w:val="auto"/>
          <w:sz w:val="28"/>
          <w:szCs w:val="28"/>
        </w:rPr>
      </w:pPr>
      <w:r>
        <w:rPr>
          <w:color w:val="auto"/>
          <w:sz w:val="28"/>
          <w:szCs w:val="28"/>
        </w:rPr>
        <w:t>17. В случае если Уполномоченным</w:t>
      </w:r>
      <w:r w:rsidR="00CE1D6E" w:rsidRPr="00CE1D6E">
        <w:rPr>
          <w:color w:val="auto"/>
          <w:sz w:val="28"/>
          <w:szCs w:val="28"/>
        </w:rPr>
        <w:t xml:space="preserve"> орган</w:t>
      </w:r>
      <w:r>
        <w:rPr>
          <w:color w:val="auto"/>
          <w:sz w:val="28"/>
          <w:szCs w:val="28"/>
        </w:rPr>
        <w:t>ом</w:t>
      </w:r>
      <w:r w:rsidR="00CE1D6E" w:rsidRPr="00CE1D6E">
        <w:rPr>
          <w:color w:val="auto"/>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w:t>
      </w:r>
      <w:r w:rsidRPr="00CE1D6E">
        <w:rPr>
          <w:color w:val="auto"/>
          <w:sz w:val="28"/>
          <w:szCs w:val="28"/>
        </w:rPr>
        <w:lastRenderedPageBreak/>
        <w:t>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19. Постановка на учет бюджетных и денежных обязательств, возникших в связи с исполнением исполнительных документов, предъявленных к </w:t>
      </w:r>
      <w:r w:rsidRPr="00505D59">
        <w:rPr>
          <w:color w:val="auto"/>
          <w:sz w:val="28"/>
          <w:szCs w:val="28"/>
        </w:rPr>
        <w:t xml:space="preserve">казне </w:t>
      </w:r>
      <w:r w:rsidR="009B3A1C" w:rsidRPr="009B3A1C">
        <w:rPr>
          <w:sz w:val="28"/>
          <w:szCs w:val="28"/>
          <w:lang w:eastAsia="zh-CN"/>
        </w:rPr>
        <w:t>Заветинского</w:t>
      </w:r>
      <w:r w:rsidR="00AB5EBB" w:rsidRPr="00505D59">
        <w:rPr>
          <w:bCs/>
          <w:sz w:val="28"/>
          <w:szCs w:val="28"/>
        </w:rPr>
        <w:t xml:space="preserve"> сельского поселения</w:t>
      </w:r>
      <w:r w:rsidRPr="00505D59">
        <w:rPr>
          <w:color w:val="auto"/>
          <w:sz w:val="28"/>
          <w:szCs w:val="28"/>
        </w:rPr>
        <w:t>,</w:t>
      </w:r>
      <w:r w:rsidRPr="00CE1D6E">
        <w:rPr>
          <w:color w:val="auto"/>
          <w:sz w:val="28"/>
          <w:szCs w:val="28"/>
        </w:rPr>
        <w:t xml:space="preserve"> осуществляется Уполномоченным органом автоматически, в сумме принятых к исполнению распоряжений, направленных получателем средств местного бюджета, в соответствии с Порядком санкционирования.</w:t>
      </w:r>
    </w:p>
    <w:p w:rsidR="00CE1D6E" w:rsidRPr="00CE1D6E" w:rsidRDefault="00CE1D6E" w:rsidP="00CE1D6E">
      <w:pPr>
        <w:autoSpaceDE w:val="0"/>
        <w:autoSpaceDN w:val="0"/>
        <w:ind w:firstLine="709"/>
        <w:jc w:val="center"/>
        <w:rPr>
          <w:color w:val="auto"/>
          <w:sz w:val="28"/>
          <w:szCs w:val="28"/>
        </w:rPr>
      </w:pPr>
    </w:p>
    <w:p w:rsidR="00CE1D6E" w:rsidRPr="00505D59" w:rsidRDefault="00CE1D6E" w:rsidP="00CE1D6E">
      <w:pPr>
        <w:autoSpaceDE w:val="0"/>
        <w:autoSpaceDN w:val="0"/>
        <w:adjustRightInd w:val="0"/>
        <w:jc w:val="center"/>
        <w:outlineLvl w:val="1"/>
        <w:rPr>
          <w:bCs/>
          <w:color w:val="auto"/>
          <w:sz w:val="28"/>
          <w:szCs w:val="28"/>
        </w:rPr>
      </w:pPr>
      <w:r w:rsidRPr="00505D59">
        <w:rPr>
          <w:bCs/>
          <w:color w:val="auto"/>
          <w:sz w:val="28"/>
          <w:szCs w:val="28"/>
        </w:rPr>
        <w:t>IV. Постановка на учет денежных обязательств</w:t>
      </w:r>
    </w:p>
    <w:p w:rsidR="00CE1D6E" w:rsidRPr="00505D59" w:rsidRDefault="00CE1D6E" w:rsidP="00CE1D6E">
      <w:pPr>
        <w:autoSpaceDE w:val="0"/>
        <w:autoSpaceDN w:val="0"/>
        <w:adjustRightInd w:val="0"/>
        <w:jc w:val="center"/>
        <w:rPr>
          <w:bCs/>
          <w:color w:val="auto"/>
          <w:sz w:val="28"/>
          <w:szCs w:val="28"/>
        </w:rPr>
      </w:pPr>
      <w:r w:rsidRPr="00505D59">
        <w:rPr>
          <w:bCs/>
          <w:color w:val="auto"/>
          <w:sz w:val="28"/>
          <w:szCs w:val="28"/>
        </w:rPr>
        <w:t>и внесение в них изменений</w:t>
      </w:r>
    </w:p>
    <w:p w:rsidR="00CE1D6E" w:rsidRPr="00CE1D6E" w:rsidRDefault="00CE1D6E" w:rsidP="00CE1D6E">
      <w:pPr>
        <w:autoSpaceDE w:val="0"/>
        <w:autoSpaceDN w:val="0"/>
        <w:jc w:val="center"/>
        <w:rPr>
          <w:color w:val="auto"/>
          <w:sz w:val="28"/>
          <w:szCs w:val="28"/>
        </w:rPr>
      </w:pPr>
    </w:p>
    <w:p w:rsidR="00CE1D6E" w:rsidRPr="00CE1D6E" w:rsidRDefault="00CE1D6E" w:rsidP="00CE1D6E">
      <w:pPr>
        <w:autoSpaceDE w:val="0"/>
        <w:autoSpaceDN w:val="0"/>
        <w:ind w:firstLine="709"/>
        <w:jc w:val="both"/>
        <w:rPr>
          <w:color w:val="auto"/>
          <w:sz w:val="28"/>
          <w:szCs w:val="28"/>
        </w:rPr>
      </w:pPr>
      <w:bookmarkStart w:id="10" w:name="P149"/>
      <w:bookmarkEnd w:id="10"/>
      <w:r w:rsidRPr="00CE1D6E">
        <w:rPr>
          <w:color w:val="auto"/>
          <w:sz w:val="28"/>
          <w:szCs w:val="28"/>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AB5EBB" w:rsidRPr="00330732">
        <w:rPr>
          <w:color w:val="auto"/>
          <w:sz w:val="28"/>
          <w:szCs w:val="28"/>
        </w:rPr>
        <w:t xml:space="preserve">постановлением Администрации </w:t>
      </w:r>
      <w:r w:rsidR="009B3A1C" w:rsidRPr="009B3A1C">
        <w:rPr>
          <w:sz w:val="28"/>
          <w:szCs w:val="28"/>
          <w:lang w:eastAsia="zh-CN"/>
        </w:rPr>
        <w:t>Заветинского</w:t>
      </w:r>
      <w:r w:rsidR="00AB5EBB" w:rsidRPr="00330732">
        <w:rPr>
          <w:bCs/>
          <w:sz w:val="28"/>
          <w:szCs w:val="28"/>
        </w:rPr>
        <w:t xml:space="preserve"> сельского поселения </w:t>
      </w:r>
      <w:r w:rsidRPr="00CE1D6E">
        <w:rPr>
          <w:color w:val="auto"/>
          <w:sz w:val="28"/>
          <w:szCs w:val="28"/>
        </w:rPr>
        <w:t xml:space="preserve">(далее соответственно – порядок санкционирования), за исключением случаев, указанных в </w:t>
      </w:r>
      <w:hyperlink w:anchor="P151" w:history="1">
        <w:r w:rsidRPr="00CE1D6E">
          <w:rPr>
            <w:color w:val="auto"/>
            <w:sz w:val="28"/>
            <w:szCs w:val="28"/>
          </w:rPr>
          <w:t>абзацах третьем</w:t>
        </w:r>
      </w:hyperlink>
      <w:r w:rsidRPr="00CE1D6E">
        <w:rPr>
          <w:color w:val="auto"/>
          <w:sz w:val="28"/>
          <w:szCs w:val="28"/>
        </w:rPr>
        <w:t xml:space="preserve"> – шестом  настоящего пункта.</w:t>
      </w:r>
    </w:p>
    <w:p w:rsidR="0055339B" w:rsidRDefault="00CE1D6E" w:rsidP="0055339B">
      <w:pPr>
        <w:autoSpaceDE w:val="0"/>
        <w:autoSpaceDN w:val="0"/>
        <w:ind w:firstLine="709"/>
        <w:jc w:val="both"/>
        <w:rPr>
          <w:color w:val="auto"/>
          <w:sz w:val="28"/>
          <w:szCs w:val="28"/>
        </w:rPr>
      </w:pPr>
      <w:bookmarkStart w:id="11" w:name="P150"/>
      <w:bookmarkEnd w:id="11"/>
      <w:r w:rsidRPr="00CE1D6E">
        <w:rPr>
          <w:color w:val="auto"/>
          <w:sz w:val="28"/>
          <w:szCs w:val="28"/>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bookmarkStart w:id="12" w:name="P151"/>
      <w:bookmarkEnd w:id="12"/>
    </w:p>
    <w:p w:rsidR="0055339B" w:rsidRDefault="00CE1D6E" w:rsidP="0055339B">
      <w:pPr>
        <w:autoSpaceDE w:val="0"/>
        <w:autoSpaceDN w:val="0"/>
        <w:ind w:firstLine="709"/>
        <w:jc w:val="both"/>
        <w:rPr>
          <w:color w:val="auto"/>
          <w:sz w:val="28"/>
          <w:szCs w:val="28"/>
        </w:rPr>
      </w:pPr>
      <w:r w:rsidRPr="00CE1D6E">
        <w:rPr>
          <w:color w:val="auto"/>
          <w:sz w:val="28"/>
          <w:szCs w:val="28"/>
        </w:rPr>
        <w:t>исполнения денежного обязательства неоднократно(в том числе с учетом ранее произведенных платежей, требующих подтверждения);</w:t>
      </w:r>
    </w:p>
    <w:p w:rsidR="0055339B" w:rsidRDefault="00CE1D6E" w:rsidP="0055339B">
      <w:pPr>
        <w:autoSpaceDE w:val="0"/>
        <w:autoSpaceDN w:val="0"/>
        <w:ind w:firstLine="709"/>
        <w:jc w:val="both"/>
        <w:rPr>
          <w:color w:val="auto"/>
          <w:sz w:val="28"/>
          <w:szCs w:val="28"/>
        </w:rPr>
      </w:pPr>
      <w:r w:rsidRPr="00CE1D6E">
        <w:rPr>
          <w:color w:val="auto"/>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55339B" w:rsidRDefault="00CE1D6E" w:rsidP="0055339B">
      <w:pPr>
        <w:autoSpaceDE w:val="0"/>
        <w:autoSpaceDN w:val="0"/>
        <w:ind w:firstLine="709"/>
        <w:jc w:val="both"/>
        <w:rPr>
          <w:color w:val="auto"/>
          <w:sz w:val="28"/>
          <w:szCs w:val="28"/>
        </w:rPr>
      </w:pPr>
      <w:r w:rsidRPr="00CE1D6E">
        <w:rPr>
          <w:color w:val="auto"/>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w:t>
      </w:r>
      <w:r w:rsidRPr="00CE1D6E">
        <w:rPr>
          <w:color w:val="auto"/>
          <w:sz w:val="28"/>
          <w:szCs w:val="28"/>
        </w:rPr>
        <w:lastRenderedPageBreak/>
        <w:t>в реестре контрактов);</w:t>
      </w:r>
    </w:p>
    <w:p w:rsidR="00CE1D6E" w:rsidRDefault="00CE1D6E" w:rsidP="00CE1D6E">
      <w:pPr>
        <w:autoSpaceDE w:val="0"/>
        <w:autoSpaceDN w:val="0"/>
        <w:ind w:firstLine="709"/>
        <w:jc w:val="both"/>
        <w:rPr>
          <w:color w:val="auto"/>
          <w:sz w:val="28"/>
          <w:szCs w:val="28"/>
        </w:rPr>
      </w:pPr>
      <w:r w:rsidRPr="00CE1D6E">
        <w:rPr>
          <w:color w:val="auto"/>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8208A0">
        <w:rPr>
          <w:color w:val="auto"/>
          <w:sz w:val="28"/>
          <w:szCs w:val="28"/>
        </w:rPr>
        <w:t>муниципаль</w:t>
      </w:r>
      <w:r w:rsidRPr="00CE1D6E">
        <w:rPr>
          <w:color w:val="auto"/>
          <w:sz w:val="28"/>
          <w:szCs w:val="28"/>
        </w:rPr>
        <w:t xml:space="preserve">ного контракта (договора), уведомления об одностороннем отказе от исполнения </w:t>
      </w:r>
      <w:r w:rsidR="008208A0">
        <w:rPr>
          <w:color w:val="auto"/>
          <w:sz w:val="28"/>
          <w:szCs w:val="28"/>
        </w:rPr>
        <w:t>муниципального</w:t>
      </w:r>
      <w:r w:rsidRPr="00CE1D6E">
        <w:rPr>
          <w:color w:val="auto"/>
          <w:sz w:val="28"/>
          <w:szCs w:val="28"/>
        </w:rPr>
        <w:t xml:space="preserve"> контракта по истечении 30 дней со дня его размещения </w:t>
      </w:r>
      <w:r w:rsidR="00537C2A">
        <w:rPr>
          <w:color w:val="auto"/>
          <w:sz w:val="28"/>
          <w:szCs w:val="28"/>
        </w:rPr>
        <w:t>муниципаль</w:t>
      </w:r>
      <w:r w:rsidRPr="00CE1D6E">
        <w:rPr>
          <w:color w:val="auto"/>
          <w:sz w:val="28"/>
          <w:szCs w:val="28"/>
        </w:rPr>
        <w:t>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CE1D6E" w:rsidRPr="00CE1D6E" w:rsidRDefault="00CE1D6E" w:rsidP="00CE1D6E">
      <w:pPr>
        <w:widowControl/>
        <w:autoSpaceDE w:val="0"/>
        <w:autoSpaceDN w:val="0"/>
        <w:adjustRightInd w:val="0"/>
        <w:ind w:firstLine="709"/>
        <w:jc w:val="both"/>
        <w:rPr>
          <w:rFonts w:eastAsia="Calibri"/>
          <w:color w:val="auto"/>
          <w:sz w:val="28"/>
          <w:szCs w:val="28"/>
          <w:lang w:eastAsia="en-US"/>
        </w:rPr>
      </w:pPr>
      <w:r w:rsidRPr="00CE1D6E">
        <w:rPr>
          <w:rFonts w:eastAsia="Calibri"/>
          <w:color w:val="auto"/>
          <w:sz w:val="28"/>
          <w:szCs w:val="28"/>
          <w:lang w:eastAsia="en-US"/>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CE1D6E">
          <w:rPr>
            <w:rFonts w:eastAsia="Calibri"/>
            <w:color w:val="auto"/>
            <w:sz w:val="28"/>
            <w:szCs w:val="28"/>
            <w:lang w:eastAsia="en-US"/>
          </w:rPr>
          <w:t>абзацах третьем</w:t>
        </w:r>
      </w:hyperlink>
      <w:r w:rsidRPr="00CE1D6E">
        <w:rPr>
          <w:rFonts w:eastAsia="Calibri"/>
          <w:color w:val="auto"/>
          <w:sz w:val="28"/>
          <w:szCs w:val="28"/>
          <w:lang w:eastAsia="en-US"/>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информации, подлежащей включению в Сведения о денежном обязательстве в соответствии с </w:t>
      </w:r>
      <w:hyperlink w:anchor="P408" w:history="1">
        <w:r w:rsidRPr="00CE1D6E">
          <w:rPr>
            <w:color w:val="auto"/>
            <w:sz w:val="28"/>
            <w:szCs w:val="28"/>
          </w:rPr>
          <w:t>приложением № 2</w:t>
        </w:r>
      </w:hyperlink>
      <w:r w:rsidRPr="00CE1D6E">
        <w:rPr>
          <w:color w:val="auto"/>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55339B" w:rsidRDefault="00CE1D6E" w:rsidP="0055339B">
      <w:pPr>
        <w:autoSpaceDE w:val="0"/>
        <w:autoSpaceDN w:val="0"/>
        <w:ind w:firstLine="709"/>
        <w:jc w:val="both"/>
        <w:rPr>
          <w:color w:val="auto"/>
          <w:sz w:val="28"/>
          <w:szCs w:val="28"/>
        </w:rPr>
      </w:pPr>
      <w:r w:rsidRPr="00CE1D6E">
        <w:rPr>
          <w:color w:val="auto"/>
          <w:sz w:val="28"/>
          <w:szCs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CE1D6E" w:rsidRPr="00CE1D6E" w:rsidRDefault="00CE1D6E" w:rsidP="0055339B">
      <w:pPr>
        <w:autoSpaceDE w:val="0"/>
        <w:autoSpaceDN w:val="0"/>
        <w:ind w:firstLine="709"/>
        <w:jc w:val="both"/>
        <w:rPr>
          <w:color w:val="auto"/>
          <w:sz w:val="28"/>
          <w:szCs w:val="28"/>
        </w:rPr>
      </w:pPr>
      <w:r w:rsidRPr="00CE1D6E">
        <w:rPr>
          <w:color w:val="auto"/>
          <w:sz w:val="28"/>
          <w:szCs w:val="28"/>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CE1D6E" w:rsidRPr="00CE1D6E" w:rsidRDefault="00CE1D6E" w:rsidP="00CE1D6E">
      <w:pPr>
        <w:autoSpaceDE w:val="0"/>
        <w:autoSpaceDN w:val="0"/>
        <w:spacing w:before="200"/>
        <w:ind w:firstLine="709"/>
        <w:jc w:val="both"/>
        <w:rPr>
          <w:color w:val="auto"/>
          <w:sz w:val="28"/>
          <w:szCs w:val="28"/>
        </w:rPr>
      </w:pPr>
      <w:r w:rsidRPr="00CE1D6E">
        <w:rPr>
          <w:color w:val="auto"/>
          <w:sz w:val="28"/>
          <w:szCs w:val="28"/>
        </w:rPr>
        <w:lastRenderedPageBreak/>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CE1D6E" w:rsidRPr="00CE1D6E" w:rsidRDefault="00CE1D6E" w:rsidP="00CE1D6E">
      <w:pPr>
        <w:widowControl/>
        <w:autoSpaceDE w:val="0"/>
        <w:autoSpaceDN w:val="0"/>
        <w:adjustRightInd w:val="0"/>
        <w:ind w:firstLine="709"/>
        <w:jc w:val="both"/>
        <w:rPr>
          <w:rFonts w:eastAsia="Calibri"/>
          <w:color w:val="auto"/>
          <w:sz w:val="28"/>
          <w:szCs w:val="28"/>
        </w:rPr>
      </w:pPr>
      <w:r w:rsidRPr="00CE1D6E">
        <w:rPr>
          <w:rFonts w:eastAsia="Calibri"/>
          <w:color w:val="auto"/>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CE1D6E">
          <w:rPr>
            <w:color w:val="auto"/>
            <w:sz w:val="28"/>
            <w:szCs w:val="28"/>
          </w:rPr>
          <w:t>реквизиты</w:t>
        </w:r>
      </w:hyperlink>
      <w:r w:rsidRPr="00CE1D6E">
        <w:rPr>
          <w:color w:val="auto"/>
          <w:sz w:val="28"/>
          <w:szCs w:val="28"/>
        </w:rPr>
        <w:t xml:space="preserve"> которого установлены приложением № 9 (далее – Извещение о денежном обязательстве).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Извещение о денежном обязательстве направляется получателю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55339B" w:rsidRDefault="00CE1D6E" w:rsidP="0055339B">
      <w:pPr>
        <w:autoSpaceDE w:val="0"/>
        <w:autoSpaceDN w:val="0"/>
        <w:ind w:firstLine="709"/>
        <w:jc w:val="both"/>
        <w:rPr>
          <w:color w:val="auto"/>
          <w:sz w:val="28"/>
          <w:szCs w:val="28"/>
        </w:rPr>
      </w:pPr>
      <w:r w:rsidRPr="00CE1D6E">
        <w:rPr>
          <w:color w:val="auto"/>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CE1D6E" w:rsidRPr="00CE1D6E" w:rsidRDefault="00CE1D6E" w:rsidP="0055339B">
      <w:pPr>
        <w:autoSpaceDE w:val="0"/>
        <w:autoSpaceDN w:val="0"/>
        <w:ind w:firstLine="709"/>
        <w:jc w:val="both"/>
        <w:rPr>
          <w:color w:val="auto"/>
          <w:sz w:val="28"/>
          <w:szCs w:val="28"/>
        </w:rPr>
      </w:pPr>
      <w:r w:rsidRPr="00CE1D6E">
        <w:rPr>
          <w:color w:val="auto"/>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w:t>
      </w:r>
      <w:r w:rsidRPr="00CE1D6E">
        <w:rPr>
          <w:color w:val="auto"/>
          <w:sz w:val="28"/>
          <w:szCs w:val="28"/>
        </w:rPr>
        <w:lastRenderedPageBreak/>
        <w:t xml:space="preserve">обязательстве направляется с использованием  информационных систем Федерального казначейства. </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Учетный номер денежного обязательства имеет следующую структуру, состоящую из двадцати пяти разрядов:</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с 1 по 19 разряд – учетный номер соответствующего бюджетного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с 20 по 25 разряд – порядковый номер денежного обязательства.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CE1D6E">
          <w:rPr>
            <w:color w:val="auto"/>
            <w:sz w:val="28"/>
            <w:szCs w:val="28"/>
          </w:rPr>
          <w:t>абзаце первом пункта 22</w:t>
        </w:r>
      </w:hyperlink>
      <w:r w:rsidRPr="00CE1D6E">
        <w:rPr>
          <w:color w:val="auto"/>
          <w:sz w:val="28"/>
          <w:szCs w:val="28"/>
        </w:rPr>
        <w:t xml:space="preserve"> настоящего Порядка: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в отношении Сведений о денежных обязательствах, сформированных получателем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CE1D6E" w:rsidRPr="00CE1D6E" w:rsidRDefault="00CE1D6E" w:rsidP="00CE1D6E">
      <w:pPr>
        <w:widowControl/>
        <w:autoSpaceDE w:val="0"/>
        <w:autoSpaceDN w:val="0"/>
        <w:adjustRightInd w:val="0"/>
        <w:ind w:firstLine="539"/>
        <w:jc w:val="both"/>
        <w:rPr>
          <w:color w:val="auto"/>
          <w:sz w:val="28"/>
          <w:szCs w:val="28"/>
        </w:rPr>
      </w:pPr>
      <w:r w:rsidRPr="00CE1D6E">
        <w:rPr>
          <w:rFonts w:eastAsia="Calibri"/>
          <w:color w:val="auto"/>
          <w:sz w:val="28"/>
          <w:szCs w:val="28"/>
          <w:lang w:eastAsia="en-US"/>
        </w:rPr>
        <w:t xml:space="preserve">25. </w:t>
      </w:r>
      <w:r w:rsidRPr="00CE1D6E">
        <w:rPr>
          <w:color w:val="auto"/>
          <w:sz w:val="28"/>
          <w:szCs w:val="28"/>
        </w:rPr>
        <w:t>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CE1D6E" w:rsidRPr="00CE1D6E" w:rsidRDefault="00CE1D6E" w:rsidP="00CE1D6E">
      <w:pPr>
        <w:widowControl/>
        <w:autoSpaceDE w:val="0"/>
        <w:autoSpaceDN w:val="0"/>
        <w:adjustRightInd w:val="0"/>
        <w:ind w:firstLine="709"/>
        <w:jc w:val="both"/>
        <w:rPr>
          <w:color w:val="auto"/>
          <w:sz w:val="28"/>
          <w:szCs w:val="28"/>
        </w:rPr>
      </w:pPr>
      <w:r w:rsidRPr="00CE1D6E">
        <w:rPr>
          <w:color w:val="auto"/>
          <w:sz w:val="28"/>
          <w:szCs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CE1D6E">
          <w:rPr>
            <w:color w:val="auto"/>
            <w:sz w:val="28"/>
            <w:szCs w:val="28"/>
          </w:rPr>
          <w:t>пункте 1</w:t>
        </w:r>
      </w:hyperlink>
      <w:r w:rsidRPr="00CE1D6E">
        <w:rPr>
          <w:color w:val="auto"/>
          <w:sz w:val="28"/>
          <w:szCs w:val="28"/>
        </w:rPr>
        <w:t xml:space="preserve">5 настоящего Порядка, подлежит учету в текущем финансовом году на основании Сведений о денежном обязательстве, сформированных </w:t>
      </w:r>
      <w:r w:rsidRPr="00CE1D6E">
        <w:rPr>
          <w:color w:val="auto"/>
          <w:sz w:val="28"/>
          <w:szCs w:val="28"/>
        </w:rPr>
        <w:lastRenderedPageBreak/>
        <w:t>Уполномоченным органом.</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CE1D6E">
          <w:rPr>
            <w:color w:val="auto"/>
            <w:sz w:val="28"/>
            <w:szCs w:val="28"/>
          </w:rPr>
          <w:t>пунктом 1</w:t>
        </w:r>
      </w:hyperlink>
      <w:r w:rsidRPr="00CE1D6E">
        <w:rPr>
          <w:color w:val="auto"/>
          <w:sz w:val="28"/>
          <w:szCs w:val="28"/>
        </w:rPr>
        <w:t>5 настоящего Порядка.</w:t>
      </w:r>
    </w:p>
    <w:p w:rsidR="00CE1D6E" w:rsidRPr="00CE1D6E" w:rsidRDefault="00CE1D6E" w:rsidP="00CE1D6E">
      <w:pPr>
        <w:autoSpaceDE w:val="0"/>
        <w:autoSpaceDN w:val="0"/>
        <w:ind w:firstLine="709"/>
        <w:jc w:val="both"/>
        <w:rPr>
          <w:color w:val="auto"/>
          <w:sz w:val="28"/>
          <w:szCs w:val="28"/>
        </w:rPr>
      </w:pPr>
    </w:p>
    <w:p w:rsidR="00CE1D6E" w:rsidRPr="00505D59" w:rsidRDefault="00CE1D6E" w:rsidP="00CE1D6E">
      <w:pPr>
        <w:autoSpaceDE w:val="0"/>
        <w:autoSpaceDN w:val="0"/>
        <w:adjustRightInd w:val="0"/>
        <w:jc w:val="center"/>
        <w:outlineLvl w:val="1"/>
        <w:rPr>
          <w:bCs/>
          <w:color w:val="auto"/>
          <w:sz w:val="28"/>
          <w:szCs w:val="28"/>
        </w:rPr>
      </w:pPr>
      <w:r w:rsidRPr="00505D59">
        <w:rPr>
          <w:bCs/>
          <w:color w:val="auto"/>
          <w:sz w:val="28"/>
          <w:szCs w:val="28"/>
        </w:rPr>
        <w:t>V. Представление информации о бюджетных и денежных</w:t>
      </w:r>
    </w:p>
    <w:p w:rsidR="00CE1D6E" w:rsidRPr="00505D59" w:rsidRDefault="00CE1D6E" w:rsidP="00CE1D6E">
      <w:pPr>
        <w:autoSpaceDE w:val="0"/>
        <w:autoSpaceDN w:val="0"/>
        <w:adjustRightInd w:val="0"/>
        <w:jc w:val="center"/>
        <w:rPr>
          <w:bCs/>
          <w:color w:val="auto"/>
          <w:sz w:val="28"/>
          <w:szCs w:val="28"/>
        </w:rPr>
      </w:pPr>
      <w:r w:rsidRPr="00505D59">
        <w:rPr>
          <w:bCs/>
          <w:color w:val="auto"/>
          <w:sz w:val="28"/>
          <w:szCs w:val="28"/>
        </w:rPr>
        <w:t>обязательствах, учтенных в Уполномоченном органом</w:t>
      </w:r>
    </w:p>
    <w:p w:rsidR="00CE1D6E" w:rsidRPr="00CE1D6E" w:rsidRDefault="00CE1D6E" w:rsidP="00CE1D6E">
      <w:pPr>
        <w:autoSpaceDE w:val="0"/>
        <w:autoSpaceDN w:val="0"/>
        <w:jc w:val="center"/>
        <w:rPr>
          <w:color w:val="auto"/>
          <w:sz w:val="28"/>
          <w:szCs w:val="28"/>
        </w:rPr>
      </w:pPr>
    </w:p>
    <w:p w:rsidR="00CE1D6E" w:rsidRPr="00CE1D6E" w:rsidRDefault="00CE1D6E" w:rsidP="00CE1D6E">
      <w:pPr>
        <w:autoSpaceDE w:val="0"/>
        <w:autoSpaceDN w:val="0"/>
        <w:ind w:firstLine="709"/>
        <w:jc w:val="both"/>
        <w:rPr>
          <w:color w:val="auto"/>
          <w:sz w:val="28"/>
          <w:szCs w:val="28"/>
        </w:rPr>
      </w:pPr>
      <w:r w:rsidRPr="00CE1D6E">
        <w:rPr>
          <w:color w:val="auto"/>
          <w:sz w:val="28"/>
          <w:szCs w:val="28"/>
        </w:rPr>
        <w:t>28. Информация о бюджетных и денежных обязательствах предоставляется: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CE1D6E">
          <w:rPr>
            <w:color w:val="auto"/>
            <w:sz w:val="28"/>
            <w:szCs w:val="28"/>
          </w:rPr>
          <w:t xml:space="preserve">пунктом </w:t>
        </w:r>
      </w:hyperlink>
      <w:r w:rsidRPr="00CE1D6E">
        <w:rPr>
          <w:color w:val="auto"/>
          <w:sz w:val="28"/>
          <w:szCs w:val="28"/>
        </w:rPr>
        <w:t>30 настоящего Порядка);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 Уполномоченным органом в виде документов, определенных </w:t>
      </w:r>
      <w:hyperlink w:anchor="P197" w:history="1">
        <w:r w:rsidRPr="00CE1D6E">
          <w:rPr>
            <w:color w:val="auto"/>
            <w:sz w:val="28"/>
            <w:szCs w:val="28"/>
          </w:rPr>
          <w:t xml:space="preserve">пунктом </w:t>
        </w:r>
      </w:hyperlink>
      <w:r w:rsidRPr="00CE1D6E">
        <w:rPr>
          <w:color w:val="auto"/>
          <w:sz w:val="28"/>
          <w:szCs w:val="28"/>
        </w:rPr>
        <w:t xml:space="preserve">30 настоящего Порядка, по запросам </w:t>
      </w:r>
      <w:r w:rsidR="00895508">
        <w:rPr>
          <w:color w:val="auto"/>
          <w:sz w:val="28"/>
          <w:szCs w:val="28"/>
        </w:rPr>
        <w:t>органа местного самоуправления</w:t>
      </w:r>
      <w:r w:rsidR="0055339B">
        <w:rPr>
          <w:color w:val="auto"/>
          <w:sz w:val="28"/>
          <w:szCs w:val="28"/>
        </w:rPr>
        <w:t xml:space="preserve"> </w:t>
      </w:r>
      <w:r w:rsidR="009B3A1C" w:rsidRPr="009B3A1C">
        <w:rPr>
          <w:sz w:val="28"/>
          <w:szCs w:val="28"/>
          <w:lang w:eastAsia="zh-CN"/>
        </w:rPr>
        <w:t>Заветинского</w:t>
      </w:r>
      <w:r w:rsidR="002E7173" w:rsidRPr="00330732">
        <w:rPr>
          <w:bCs/>
          <w:sz w:val="28"/>
          <w:szCs w:val="28"/>
        </w:rPr>
        <w:t xml:space="preserve"> сельского поселения</w:t>
      </w:r>
      <w:r w:rsidRPr="00CE1D6E">
        <w:rPr>
          <w:color w:val="auto"/>
          <w:sz w:val="28"/>
          <w:szCs w:val="28"/>
        </w:rPr>
        <w:t>, иных органов государственной власти</w:t>
      </w:r>
      <w:r w:rsidR="0055339B">
        <w:rPr>
          <w:color w:val="auto"/>
          <w:sz w:val="28"/>
          <w:szCs w:val="28"/>
        </w:rPr>
        <w:t>,</w:t>
      </w:r>
      <w:r w:rsidRPr="00CE1D6E">
        <w:rPr>
          <w:color w:val="auto"/>
          <w:sz w:val="28"/>
          <w:szCs w:val="28"/>
        </w:rPr>
        <w:t xml:space="preserve"> главных распорядителей средств местного бюджета, получателей средств местного бюджета с учетом положений </w:t>
      </w:r>
      <w:hyperlink w:anchor="P191" w:history="1">
        <w:r w:rsidRPr="00CE1D6E">
          <w:rPr>
            <w:color w:val="auto"/>
            <w:sz w:val="28"/>
            <w:szCs w:val="28"/>
          </w:rPr>
          <w:t>пункта 2</w:t>
        </w:r>
      </w:hyperlink>
      <w:r w:rsidRPr="00CE1D6E">
        <w:rPr>
          <w:color w:val="auto"/>
          <w:sz w:val="28"/>
          <w:szCs w:val="28"/>
        </w:rPr>
        <w:t>9 настоящего Порядка.</w:t>
      </w:r>
    </w:p>
    <w:p w:rsidR="00CE1D6E" w:rsidRPr="00CE1D6E" w:rsidRDefault="00CE1D6E" w:rsidP="00CE1D6E">
      <w:pPr>
        <w:autoSpaceDE w:val="0"/>
        <w:autoSpaceDN w:val="0"/>
        <w:ind w:firstLine="709"/>
        <w:jc w:val="both"/>
        <w:rPr>
          <w:color w:val="auto"/>
          <w:sz w:val="28"/>
          <w:szCs w:val="28"/>
        </w:rPr>
      </w:pPr>
      <w:bookmarkStart w:id="13" w:name="P191"/>
      <w:bookmarkEnd w:id="13"/>
      <w:r w:rsidRPr="00CE1D6E">
        <w:rPr>
          <w:color w:val="auto"/>
          <w:sz w:val="28"/>
          <w:szCs w:val="28"/>
        </w:rPr>
        <w:t>29. Информация о бюджетных и денежных обязательствах предоставляется:</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иным органам государственной власти – в рамках их полномочий, установленных законодательством Российской Федерации.</w:t>
      </w:r>
    </w:p>
    <w:p w:rsidR="00CE1D6E" w:rsidRPr="00CE1D6E" w:rsidRDefault="00CE1D6E" w:rsidP="00CE1D6E">
      <w:pPr>
        <w:autoSpaceDE w:val="0"/>
        <w:autoSpaceDN w:val="0"/>
        <w:ind w:firstLine="709"/>
        <w:jc w:val="both"/>
        <w:rPr>
          <w:color w:val="auto"/>
          <w:sz w:val="28"/>
          <w:szCs w:val="28"/>
        </w:rPr>
      </w:pPr>
      <w:bookmarkStart w:id="14" w:name="P196"/>
      <w:bookmarkStart w:id="15" w:name="P197"/>
      <w:bookmarkEnd w:id="14"/>
      <w:bookmarkEnd w:id="15"/>
      <w:r w:rsidRPr="00CE1D6E">
        <w:rPr>
          <w:color w:val="auto"/>
          <w:sz w:val="28"/>
          <w:szCs w:val="28"/>
        </w:rPr>
        <w:t>30. Информация о бюджетных и денежных обязательствах предоставляется в соответствии со следующими положениями:</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1) по запросу </w:t>
      </w:r>
      <w:r w:rsidR="00895508">
        <w:rPr>
          <w:color w:val="auto"/>
          <w:sz w:val="28"/>
          <w:szCs w:val="28"/>
        </w:rPr>
        <w:t>органа местного самоуправления</w:t>
      </w:r>
      <w:r w:rsidRPr="00CE1D6E">
        <w:rPr>
          <w:color w:val="auto"/>
          <w:sz w:val="28"/>
          <w:szCs w:val="28"/>
        </w:rPr>
        <w:t xml:space="preserve"> </w:t>
      </w:r>
      <w:r w:rsidR="009B3A1C" w:rsidRPr="009B3A1C">
        <w:rPr>
          <w:sz w:val="28"/>
          <w:szCs w:val="28"/>
          <w:lang w:eastAsia="zh-CN"/>
        </w:rPr>
        <w:t>Заветинского</w:t>
      </w:r>
      <w:r w:rsidR="002E7173" w:rsidRPr="00330732">
        <w:rPr>
          <w:bCs/>
          <w:sz w:val="28"/>
          <w:szCs w:val="28"/>
        </w:rPr>
        <w:t xml:space="preserve"> сельского поселения</w:t>
      </w:r>
      <w:r w:rsidR="00CA419A">
        <w:rPr>
          <w:color w:val="auto"/>
          <w:sz w:val="28"/>
          <w:szCs w:val="28"/>
        </w:rPr>
        <w:t>, уполномоченно</w:t>
      </w:r>
      <w:r w:rsidR="00895508">
        <w:rPr>
          <w:color w:val="auto"/>
          <w:sz w:val="28"/>
          <w:szCs w:val="28"/>
        </w:rPr>
        <w:t>го</w:t>
      </w:r>
      <w:r w:rsidRPr="00CE1D6E">
        <w:rPr>
          <w:color w:val="auto"/>
          <w:sz w:val="28"/>
          <w:szCs w:val="28"/>
        </w:rPr>
        <w:t xml:space="preserve">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rsidR="00CE1D6E" w:rsidRPr="00CE1D6E" w:rsidRDefault="00CE1D6E" w:rsidP="00CA419A">
      <w:pPr>
        <w:tabs>
          <w:tab w:val="left" w:pos="709"/>
        </w:tabs>
        <w:autoSpaceDE w:val="0"/>
        <w:autoSpaceDN w:val="0"/>
        <w:ind w:firstLine="709"/>
        <w:jc w:val="both"/>
        <w:rPr>
          <w:color w:val="auto"/>
          <w:sz w:val="28"/>
          <w:szCs w:val="28"/>
        </w:rPr>
      </w:pPr>
      <w:r w:rsidRPr="00CE1D6E">
        <w:rPr>
          <w:color w:val="auto"/>
          <w:sz w:val="28"/>
          <w:szCs w:val="28"/>
        </w:rPr>
        <w:t>а) информацию о принятых на учет</w:t>
      </w:r>
      <w:r w:rsidR="00CA419A">
        <w:rPr>
          <w:color w:val="auto"/>
          <w:sz w:val="28"/>
          <w:szCs w:val="28"/>
        </w:rPr>
        <w:t xml:space="preserve"> </w:t>
      </w:r>
      <w:r w:rsidR="00CA419A" w:rsidRPr="00CE1D6E">
        <w:rPr>
          <w:color w:val="auto"/>
          <w:sz w:val="28"/>
          <w:szCs w:val="28"/>
        </w:rPr>
        <w:t>обязательств</w:t>
      </w:r>
      <w:r w:rsidR="009B66AE">
        <w:rPr>
          <w:color w:val="auto"/>
          <w:sz w:val="28"/>
          <w:szCs w:val="28"/>
        </w:rPr>
        <w:t>ах</w:t>
      </w:r>
      <w:r w:rsidR="00CA419A" w:rsidRPr="00CE1D6E">
        <w:rPr>
          <w:color w:val="auto"/>
          <w:sz w:val="28"/>
          <w:szCs w:val="28"/>
        </w:rPr>
        <w:t xml:space="preserve"> (бюджетных, денежных)</w:t>
      </w:r>
      <w:r w:rsidR="00CA419A">
        <w:rPr>
          <w:color w:val="auto"/>
          <w:sz w:val="28"/>
          <w:szCs w:val="28"/>
        </w:rPr>
        <w:t xml:space="preserve"> Администрации </w:t>
      </w:r>
      <w:r w:rsidR="009B3A1C" w:rsidRPr="009B3A1C">
        <w:rPr>
          <w:sz w:val="28"/>
          <w:szCs w:val="28"/>
          <w:lang w:eastAsia="zh-CN"/>
        </w:rPr>
        <w:t>Заветинского</w:t>
      </w:r>
      <w:r w:rsidR="009B3A1C">
        <w:rPr>
          <w:bCs/>
          <w:sz w:val="28"/>
          <w:szCs w:val="28"/>
        </w:rPr>
        <w:t xml:space="preserve"> </w:t>
      </w:r>
      <w:r w:rsidR="002E7173" w:rsidRPr="00330732">
        <w:rPr>
          <w:bCs/>
          <w:sz w:val="28"/>
          <w:szCs w:val="28"/>
        </w:rPr>
        <w:t>сельского поселения</w:t>
      </w:r>
      <w:r w:rsidRPr="00CE1D6E">
        <w:rPr>
          <w:color w:val="auto"/>
          <w:sz w:val="28"/>
          <w:szCs w:val="28"/>
        </w:rPr>
        <w:t>, 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CE1D6E" w:rsidRPr="00CE1D6E" w:rsidRDefault="00CE1D6E" w:rsidP="00CA419A">
      <w:pPr>
        <w:autoSpaceDE w:val="0"/>
        <w:autoSpaceDN w:val="0"/>
        <w:ind w:firstLine="708"/>
        <w:jc w:val="both"/>
        <w:rPr>
          <w:color w:val="auto"/>
          <w:sz w:val="28"/>
          <w:szCs w:val="28"/>
        </w:rPr>
      </w:pPr>
      <w:r w:rsidRPr="00CE1D6E">
        <w:rPr>
          <w:color w:val="auto"/>
          <w:sz w:val="28"/>
          <w:szCs w:val="28"/>
        </w:rPr>
        <w:t xml:space="preserve">б) информацию об исполнении </w:t>
      </w:r>
      <w:r w:rsidR="00CA419A">
        <w:rPr>
          <w:color w:val="auto"/>
          <w:sz w:val="28"/>
          <w:szCs w:val="28"/>
        </w:rPr>
        <w:t xml:space="preserve">обязательств </w:t>
      </w:r>
      <w:r w:rsidR="00CA419A" w:rsidRPr="00CE1D6E">
        <w:rPr>
          <w:color w:val="auto"/>
          <w:sz w:val="28"/>
          <w:szCs w:val="28"/>
        </w:rPr>
        <w:t>(бюджетных, денежных)</w:t>
      </w:r>
      <w:r w:rsidR="00CA419A">
        <w:rPr>
          <w:color w:val="auto"/>
          <w:sz w:val="28"/>
          <w:szCs w:val="28"/>
        </w:rPr>
        <w:t xml:space="preserve"> Администрации </w:t>
      </w:r>
      <w:r w:rsidR="009B3A1C" w:rsidRPr="009B3A1C">
        <w:rPr>
          <w:sz w:val="28"/>
          <w:szCs w:val="28"/>
          <w:lang w:eastAsia="zh-CN"/>
        </w:rPr>
        <w:t>Заветинского</w:t>
      </w:r>
      <w:r w:rsidR="002E7173" w:rsidRPr="00330732">
        <w:rPr>
          <w:bCs/>
          <w:sz w:val="28"/>
          <w:szCs w:val="28"/>
        </w:rPr>
        <w:t xml:space="preserve"> сельского поселения</w:t>
      </w:r>
      <w:r w:rsidR="00CA419A">
        <w:rPr>
          <w:bCs/>
          <w:sz w:val="28"/>
          <w:szCs w:val="28"/>
        </w:rPr>
        <w:t xml:space="preserve">, реквизиты </w:t>
      </w:r>
      <w:r w:rsidRPr="00CE1D6E">
        <w:rPr>
          <w:color w:val="auto"/>
          <w:sz w:val="28"/>
          <w:szCs w:val="28"/>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CE1D6E" w:rsidRPr="009B66AE" w:rsidRDefault="00CE1D6E" w:rsidP="00CE1D6E">
      <w:pPr>
        <w:tabs>
          <w:tab w:val="left" w:pos="709"/>
        </w:tabs>
        <w:autoSpaceDE w:val="0"/>
        <w:autoSpaceDN w:val="0"/>
        <w:ind w:firstLine="709"/>
        <w:jc w:val="both"/>
        <w:rPr>
          <w:color w:val="auto"/>
          <w:sz w:val="28"/>
          <w:szCs w:val="28"/>
        </w:rPr>
      </w:pPr>
      <w:r w:rsidRPr="009B66AE">
        <w:rPr>
          <w:color w:val="auto"/>
          <w:sz w:val="28"/>
          <w:szCs w:val="28"/>
        </w:rPr>
        <w:t>2) по запросу главного распорядителя бюджетных средств</w:t>
      </w:r>
      <w:r w:rsidR="009B66AE" w:rsidRPr="009B66AE">
        <w:rPr>
          <w:color w:val="auto"/>
          <w:sz w:val="28"/>
          <w:szCs w:val="28"/>
        </w:rPr>
        <w:t xml:space="preserve"> местного бюджета Уполномоченный</w:t>
      </w:r>
      <w:r w:rsidRPr="009B66AE">
        <w:rPr>
          <w:color w:val="auto"/>
          <w:sz w:val="28"/>
          <w:szCs w:val="28"/>
        </w:rPr>
        <w:t xml:space="preserve"> орган представляет с указанными в запросе детализацией и группировкой показателей:</w:t>
      </w:r>
    </w:p>
    <w:p w:rsidR="00CE1D6E" w:rsidRPr="009B66AE" w:rsidRDefault="00CE1D6E" w:rsidP="00CE1D6E">
      <w:pPr>
        <w:autoSpaceDE w:val="0"/>
        <w:autoSpaceDN w:val="0"/>
        <w:ind w:firstLine="709"/>
        <w:jc w:val="both"/>
        <w:rPr>
          <w:color w:val="auto"/>
          <w:sz w:val="28"/>
          <w:szCs w:val="28"/>
        </w:rPr>
      </w:pPr>
      <w:r w:rsidRPr="009B66AE">
        <w:rPr>
          <w:color w:val="auto"/>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CE1D6E" w:rsidRPr="00CE1D6E" w:rsidRDefault="00CE1D6E" w:rsidP="00CE1D6E">
      <w:pPr>
        <w:tabs>
          <w:tab w:val="left" w:pos="567"/>
          <w:tab w:val="left" w:pos="709"/>
        </w:tabs>
        <w:autoSpaceDE w:val="0"/>
        <w:autoSpaceDN w:val="0"/>
        <w:jc w:val="both"/>
        <w:rPr>
          <w:color w:val="auto"/>
          <w:sz w:val="28"/>
          <w:szCs w:val="28"/>
        </w:rPr>
      </w:pPr>
      <w:r w:rsidRPr="009B66AE">
        <w:rPr>
          <w:color w:val="auto"/>
          <w:sz w:val="28"/>
          <w:szCs w:val="28"/>
        </w:rPr>
        <w:tab/>
        <w:t xml:space="preserve"> 3) получателю средств местного бюджета ежемесячно предоставляет справку об исполнении принятых на учет</w:t>
      </w:r>
      <w:r w:rsidR="00CA419A" w:rsidRPr="009B66AE">
        <w:rPr>
          <w:bCs/>
          <w:sz w:val="28"/>
          <w:szCs w:val="28"/>
        </w:rPr>
        <w:t xml:space="preserve"> </w:t>
      </w:r>
      <w:r w:rsidR="00CA419A" w:rsidRPr="009B66AE">
        <w:rPr>
          <w:color w:val="auto"/>
          <w:sz w:val="28"/>
          <w:szCs w:val="28"/>
        </w:rPr>
        <w:t xml:space="preserve">обязательствах (далее – Справка об исполнении обязательств), (бюджетных, денежных) </w:t>
      </w:r>
      <w:r w:rsidR="009B66AE" w:rsidRPr="009B66AE">
        <w:rPr>
          <w:color w:val="auto"/>
          <w:sz w:val="28"/>
          <w:szCs w:val="28"/>
        </w:rPr>
        <w:t xml:space="preserve">Администрации </w:t>
      </w:r>
      <w:r w:rsidR="009B3A1C" w:rsidRPr="009B3A1C">
        <w:rPr>
          <w:sz w:val="28"/>
          <w:szCs w:val="28"/>
          <w:lang w:eastAsia="zh-CN"/>
        </w:rPr>
        <w:t>Заветинского</w:t>
      </w:r>
      <w:r w:rsidR="002E7173" w:rsidRPr="009B66AE">
        <w:rPr>
          <w:bCs/>
          <w:sz w:val="28"/>
          <w:szCs w:val="28"/>
        </w:rPr>
        <w:t xml:space="preserve"> сельского поселения</w:t>
      </w:r>
      <w:r w:rsidR="00CA419A" w:rsidRPr="009B66AE">
        <w:rPr>
          <w:bCs/>
          <w:sz w:val="28"/>
          <w:szCs w:val="28"/>
        </w:rPr>
        <w:t xml:space="preserve">, реквизиты </w:t>
      </w:r>
      <w:r w:rsidRPr="009B66AE">
        <w:rPr>
          <w:color w:val="auto"/>
          <w:sz w:val="28"/>
          <w:szCs w:val="28"/>
        </w:rPr>
        <w:t>которой установлены приложением № 4 к настоящему Порядку.</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CE1D6E">
          <w:rPr>
            <w:color w:val="auto"/>
            <w:sz w:val="28"/>
            <w:szCs w:val="28"/>
          </w:rPr>
          <w:t>реквизиты</w:t>
        </w:r>
      </w:hyperlink>
      <w:r w:rsidRPr="00CE1D6E">
        <w:rPr>
          <w:color w:val="auto"/>
          <w:sz w:val="28"/>
          <w:szCs w:val="28"/>
        </w:rPr>
        <w:t xml:space="preserve"> которой установлены приложением № 7 к настоящему Порядку (далее – Справка о неисполненных бюджетных обязательствах).</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CE1D6E" w:rsidRPr="00CE1D6E" w:rsidRDefault="00CE1D6E" w:rsidP="00CE1D6E">
      <w:pPr>
        <w:autoSpaceDE w:val="0"/>
        <w:autoSpaceDN w:val="0"/>
        <w:ind w:firstLine="709"/>
        <w:jc w:val="both"/>
        <w:rPr>
          <w:color w:val="auto"/>
          <w:sz w:val="28"/>
          <w:szCs w:val="28"/>
        </w:rPr>
      </w:pPr>
      <w:r w:rsidRPr="00CE1D6E">
        <w:rPr>
          <w:color w:val="auto"/>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CE1D6E" w:rsidRPr="00CE1D6E" w:rsidDel="001E7838" w:rsidRDefault="00CE1D6E" w:rsidP="00CE1D6E">
      <w:pPr>
        <w:widowControl/>
        <w:rPr>
          <w:del w:id="16" w:author="Лазарева Дарья Сергеевна" w:date="2023-07-17T10:22:00Z"/>
          <w:color w:val="auto"/>
          <w:sz w:val="28"/>
          <w:szCs w:val="28"/>
        </w:rPr>
        <w:sectPr w:rsidR="00CE1D6E" w:rsidRPr="00CE1D6E" w:rsidDel="001E7838" w:rsidSect="0055339B">
          <w:headerReference w:type="default" r:id="rId28"/>
          <w:headerReference w:type="first" r:id="rId29"/>
          <w:pgSz w:w="11906" w:h="16838"/>
          <w:pgMar w:top="1134" w:right="851" w:bottom="1134" w:left="1701" w:header="284" w:footer="851" w:gutter="0"/>
          <w:pgNumType w:start="1"/>
          <w:cols w:space="708"/>
          <w:titlePg/>
          <w:docGrid w:linePitch="360"/>
        </w:sectPr>
      </w:pPr>
    </w:p>
    <w:p w:rsidR="00CE1D6E" w:rsidRPr="00CE1D6E" w:rsidRDefault="00CE1D6E" w:rsidP="00CE1D6E">
      <w:pPr>
        <w:autoSpaceDE w:val="0"/>
        <w:autoSpaceDN w:val="0"/>
        <w:ind w:left="3969"/>
        <w:jc w:val="center"/>
        <w:outlineLvl w:val="1"/>
        <w:rPr>
          <w:color w:val="auto"/>
          <w:sz w:val="28"/>
          <w:szCs w:val="28"/>
        </w:rPr>
      </w:pPr>
      <w:r w:rsidRPr="00CE1D6E">
        <w:rPr>
          <w:color w:val="auto"/>
          <w:sz w:val="28"/>
          <w:szCs w:val="28"/>
        </w:rPr>
        <w:t>П</w:t>
      </w:r>
      <w:r w:rsidR="00370534">
        <w:rPr>
          <w:color w:val="auto"/>
          <w:sz w:val="28"/>
          <w:szCs w:val="28"/>
        </w:rPr>
        <w:t>риложение</w:t>
      </w:r>
      <w:r w:rsidRPr="00CE1D6E">
        <w:rPr>
          <w:color w:val="auto"/>
          <w:sz w:val="28"/>
          <w:szCs w:val="28"/>
        </w:rPr>
        <w:t xml:space="preserve"> № 1 </w:t>
      </w:r>
    </w:p>
    <w:p w:rsidR="00CE1D6E" w:rsidRPr="00CE1D6E" w:rsidRDefault="00CE1D6E" w:rsidP="00626011">
      <w:pPr>
        <w:autoSpaceDE w:val="0"/>
        <w:autoSpaceDN w:val="0"/>
        <w:ind w:left="3969"/>
        <w:jc w:val="center"/>
        <w:outlineLvl w:val="1"/>
        <w:rPr>
          <w:color w:val="auto"/>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26654F">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Default="00626011" w:rsidP="00CE1D6E">
      <w:pPr>
        <w:autoSpaceDE w:val="0"/>
        <w:autoSpaceDN w:val="0"/>
        <w:adjustRightInd w:val="0"/>
        <w:jc w:val="center"/>
        <w:rPr>
          <w:b/>
          <w:bCs/>
          <w:color w:val="auto"/>
          <w:sz w:val="28"/>
          <w:szCs w:val="28"/>
        </w:rPr>
      </w:pPr>
      <w:bookmarkStart w:id="17" w:name="P238"/>
      <w:bookmarkEnd w:id="17"/>
    </w:p>
    <w:p w:rsidR="00CE1D6E" w:rsidRPr="00370534" w:rsidRDefault="00CE1D6E" w:rsidP="00CE1D6E">
      <w:pPr>
        <w:autoSpaceDE w:val="0"/>
        <w:autoSpaceDN w:val="0"/>
        <w:adjustRightInd w:val="0"/>
        <w:jc w:val="center"/>
        <w:rPr>
          <w:bCs/>
          <w:color w:val="auto"/>
          <w:sz w:val="28"/>
          <w:szCs w:val="28"/>
        </w:rPr>
      </w:pPr>
      <w:r w:rsidRPr="00370534">
        <w:rPr>
          <w:bCs/>
          <w:color w:val="auto"/>
          <w:sz w:val="28"/>
          <w:szCs w:val="28"/>
        </w:rPr>
        <w:t>Реквизиты</w:t>
      </w:r>
    </w:p>
    <w:p w:rsidR="00CE1D6E" w:rsidRPr="00370534" w:rsidRDefault="00CE1D6E" w:rsidP="00CE1D6E">
      <w:pPr>
        <w:autoSpaceDE w:val="0"/>
        <w:autoSpaceDN w:val="0"/>
        <w:adjustRightInd w:val="0"/>
        <w:jc w:val="center"/>
        <w:rPr>
          <w:bCs/>
          <w:color w:val="auto"/>
          <w:sz w:val="28"/>
          <w:szCs w:val="28"/>
        </w:rPr>
      </w:pPr>
      <w:r w:rsidRPr="00370534">
        <w:rPr>
          <w:bCs/>
          <w:color w:val="auto"/>
          <w:sz w:val="28"/>
          <w:szCs w:val="28"/>
        </w:rPr>
        <w:t>Сведения о бюджетном обязательстве</w:t>
      </w:r>
    </w:p>
    <w:p w:rsidR="00CE1D6E" w:rsidRPr="00CE1D6E" w:rsidRDefault="00CE1D6E" w:rsidP="00CE1D6E">
      <w:pPr>
        <w:autoSpaceDE w:val="0"/>
        <w:autoSpaceDN w:val="0"/>
        <w:jc w:val="center"/>
        <w:rPr>
          <w:color w:val="auto"/>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3181"/>
        <w:gridCol w:w="6237"/>
      </w:tblGrid>
      <w:tr w:rsidR="00CE1D6E" w:rsidRPr="00CE1D6E" w:rsidTr="0026654F">
        <w:tc>
          <w:tcPr>
            <w:tcW w:w="9418" w:type="dxa"/>
            <w:gridSpan w:val="2"/>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right"/>
              <w:rPr>
                <w:color w:val="auto"/>
                <w:sz w:val="28"/>
                <w:szCs w:val="28"/>
              </w:rPr>
            </w:pPr>
            <w:r w:rsidRPr="00CE1D6E">
              <w:rPr>
                <w:color w:val="auto"/>
                <w:sz w:val="28"/>
                <w:szCs w:val="28"/>
              </w:rPr>
              <w:t>(с точностью до второго десятичного знака)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center"/>
              <w:rPr>
                <w:color w:val="auto"/>
                <w:sz w:val="28"/>
                <w:szCs w:val="28"/>
              </w:rPr>
            </w:pPr>
            <w:r w:rsidRPr="00CE1D6E">
              <w:rPr>
                <w:color w:val="auto"/>
                <w:sz w:val="28"/>
                <w:szCs w:val="28"/>
              </w:rPr>
              <w:t>Описание реквизита</w:t>
            </w:r>
          </w:p>
        </w:tc>
        <w:tc>
          <w:tcPr>
            <w:tcW w:w="6237" w:type="dxa"/>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6237" w:type="dxa"/>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237" w:type="dxa"/>
          </w:tcPr>
          <w:p w:rsidR="00CE1D6E" w:rsidRPr="00CE1D6E" w:rsidRDefault="00CE1D6E" w:rsidP="00CE1D6E">
            <w:pPr>
              <w:autoSpaceDE w:val="0"/>
              <w:autoSpaceDN w:val="0"/>
              <w:jc w:val="both"/>
              <w:rPr>
                <w:color w:val="auto"/>
                <w:sz w:val="28"/>
                <w:szCs w:val="28"/>
              </w:rPr>
            </w:pPr>
            <w:bookmarkStart w:id="18" w:name="P252"/>
            <w:bookmarkEnd w:id="18"/>
            <w:r w:rsidRPr="00CE1D6E">
              <w:rPr>
                <w:color w:val="auto"/>
                <w:sz w:val="28"/>
                <w:szCs w:val="28"/>
              </w:rPr>
              <w:t>Указывается порядковый номер Сведений                        о бюджетном обязательстве</w:t>
            </w:r>
          </w:p>
          <w:p w:rsidR="00CE1D6E" w:rsidRPr="00CE1D6E" w:rsidRDefault="00CE1D6E" w:rsidP="00CE1D6E">
            <w:pPr>
              <w:autoSpaceDE w:val="0"/>
              <w:autoSpaceDN w:val="0"/>
              <w:jc w:val="both"/>
              <w:rPr>
                <w:color w:val="auto"/>
                <w:sz w:val="28"/>
                <w:szCs w:val="28"/>
              </w:rPr>
            </w:pPr>
            <w:r w:rsidRPr="00CE1D6E">
              <w:rPr>
                <w:color w:val="auto"/>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2. Учетный номер бюджетного обязательства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при внесении изменений                               в поставленное на учет бюджетное обязательство.</w:t>
            </w:r>
          </w:p>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бюджетного обязательства, в которое вносятся изменения, присвоенный ему при постановке на учет.</w:t>
            </w:r>
          </w:p>
          <w:p w:rsidR="00CE1D6E" w:rsidRPr="00CE1D6E" w:rsidRDefault="00CE1D6E" w:rsidP="00CE1D6E">
            <w:pPr>
              <w:autoSpaceDE w:val="0"/>
              <w:autoSpaceDN w:val="0"/>
              <w:jc w:val="both"/>
              <w:rPr>
                <w:color w:val="auto"/>
                <w:sz w:val="28"/>
                <w:szCs w:val="28"/>
              </w:rPr>
            </w:pPr>
            <w:r w:rsidRPr="00CE1D6E">
              <w:rPr>
                <w:color w:val="auto"/>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3. Дата формирования Сведений о бюджетном обязательстве</w:t>
            </w:r>
          </w:p>
        </w:tc>
        <w:tc>
          <w:tcPr>
            <w:tcW w:w="6237" w:type="dxa"/>
          </w:tcPr>
          <w:p w:rsidR="00CE1D6E" w:rsidRPr="00CE1D6E" w:rsidRDefault="00CE1D6E" w:rsidP="00CE1D6E">
            <w:pPr>
              <w:autoSpaceDE w:val="0"/>
              <w:autoSpaceDN w:val="0"/>
              <w:jc w:val="both"/>
              <w:rPr>
                <w:color w:val="auto"/>
                <w:sz w:val="28"/>
                <w:szCs w:val="28"/>
              </w:rPr>
            </w:pPr>
            <w:bookmarkStart w:id="19" w:name="P257"/>
            <w:bookmarkEnd w:id="19"/>
            <w:r w:rsidRPr="00CE1D6E">
              <w:rPr>
                <w:color w:val="auto"/>
                <w:sz w:val="28"/>
                <w:szCs w:val="28"/>
              </w:rPr>
              <w:t>Указывается дата подписания Сведений о бюджетном обязательстве получателем средств местного бюджета</w:t>
            </w:r>
          </w:p>
          <w:p w:rsidR="00CE1D6E" w:rsidRPr="00CE1D6E" w:rsidRDefault="00CE1D6E" w:rsidP="00CE1D6E">
            <w:pPr>
              <w:autoSpaceDE w:val="0"/>
              <w:autoSpaceDN w:val="0"/>
              <w:jc w:val="both"/>
              <w:rPr>
                <w:color w:val="auto"/>
                <w:sz w:val="28"/>
                <w:szCs w:val="28"/>
              </w:rPr>
            </w:pPr>
            <w:r w:rsidRPr="00CE1D6E">
              <w:rPr>
                <w:color w:val="auto"/>
                <w:sz w:val="28"/>
                <w:szCs w:val="28"/>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4. Тип бюджетного обязательства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типа бюджетного обязательства, исходя из следующего:</w:t>
            </w:r>
          </w:p>
          <w:p w:rsidR="00CE1D6E" w:rsidRPr="00CE1D6E" w:rsidRDefault="00CE1D6E" w:rsidP="00CE1D6E">
            <w:pPr>
              <w:autoSpaceDE w:val="0"/>
              <w:autoSpaceDN w:val="0"/>
              <w:jc w:val="both"/>
              <w:rPr>
                <w:color w:val="auto"/>
                <w:sz w:val="28"/>
                <w:szCs w:val="28"/>
              </w:rPr>
            </w:pPr>
            <w:r w:rsidRPr="00CE1D6E">
              <w:rPr>
                <w:color w:val="auto"/>
                <w:sz w:val="28"/>
                <w:szCs w:val="28"/>
              </w:rPr>
              <w:t>1 – закупка, если бюджетное обязательство связано с закупкой товаров, работ, услуг в текущем финансовом году;</w:t>
            </w:r>
          </w:p>
          <w:p w:rsidR="00CE1D6E" w:rsidRPr="00CE1D6E" w:rsidRDefault="00CE1D6E" w:rsidP="00CE1D6E">
            <w:pPr>
              <w:autoSpaceDE w:val="0"/>
              <w:autoSpaceDN w:val="0"/>
              <w:jc w:val="both"/>
              <w:rPr>
                <w:color w:val="auto"/>
                <w:sz w:val="28"/>
                <w:szCs w:val="28"/>
              </w:rPr>
            </w:pPr>
            <w:r w:rsidRPr="00CE1D6E">
              <w:rPr>
                <w:color w:val="auto"/>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 Информация о получателе бюджетных средств</w:t>
            </w:r>
          </w:p>
        </w:tc>
        <w:tc>
          <w:tcPr>
            <w:tcW w:w="6237" w:type="dxa"/>
          </w:tcPr>
          <w:p w:rsidR="00CE1D6E" w:rsidRPr="00CE1D6E" w:rsidRDefault="00CE1D6E" w:rsidP="00CE1D6E">
            <w:pPr>
              <w:autoSpaceDE w:val="0"/>
              <w:autoSpaceDN w:val="0"/>
              <w:jc w:val="both"/>
              <w:rPr>
                <w:color w:val="auto"/>
                <w:sz w:val="28"/>
                <w:szCs w:val="28"/>
              </w:rPr>
            </w:pP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5.1. Получатель бюджетных средств</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E1D6E" w:rsidRPr="00CE1D6E" w:rsidRDefault="00CE1D6E" w:rsidP="00CE1D6E">
            <w:pPr>
              <w:autoSpaceDE w:val="0"/>
              <w:autoSpaceDN w:val="0"/>
              <w:jc w:val="both"/>
              <w:rPr>
                <w:color w:val="auto"/>
                <w:sz w:val="28"/>
                <w:szCs w:val="28"/>
              </w:rPr>
            </w:pPr>
            <w:r w:rsidRPr="00CE1D6E">
              <w:rPr>
                <w:color w:val="auto"/>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5.2. Наименование бюджета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w:t>
            </w:r>
            <w:r w:rsidR="0026654F">
              <w:rPr>
                <w:color w:val="auto"/>
                <w:sz w:val="28"/>
                <w:szCs w:val="28"/>
              </w:rPr>
              <w:t xml:space="preserve">е бюджета – бюджет </w:t>
            </w:r>
            <w:r w:rsidR="009B3A1C" w:rsidRPr="009B3A1C">
              <w:rPr>
                <w:sz w:val="28"/>
                <w:szCs w:val="28"/>
                <w:lang w:eastAsia="zh-CN"/>
              </w:rPr>
              <w:t>Заветинского</w:t>
            </w:r>
            <w:r w:rsidR="0026654F">
              <w:rPr>
                <w:color w:val="auto"/>
                <w:sz w:val="28"/>
                <w:szCs w:val="28"/>
              </w:rPr>
              <w:t xml:space="preserve"> сельского поселения Заветинского района</w:t>
            </w:r>
          </w:p>
          <w:p w:rsidR="00CE1D6E" w:rsidRPr="00CE1D6E" w:rsidRDefault="00CE1D6E" w:rsidP="00CE1D6E">
            <w:pPr>
              <w:autoSpaceDE w:val="0"/>
              <w:autoSpaceDN w:val="0"/>
              <w:jc w:val="both"/>
              <w:rPr>
                <w:color w:val="auto"/>
                <w:sz w:val="28"/>
                <w:szCs w:val="28"/>
              </w:rPr>
            </w:pPr>
            <w:r w:rsidRPr="00CE1D6E">
              <w:rPr>
                <w:color w:val="auto"/>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5.3. Код </w:t>
            </w:r>
            <w:hyperlink r:id="rId30" w:history="1">
              <w:r w:rsidRPr="00CE1D6E">
                <w:rPr>
                  <w:color w:val="auto"/>
                  <w:sz w:val="28"/>
                  <w:szCs w:val="28"/>
                </w:rPr>
                <w:t>ОКТМО</w:t>
              </w:r>
            </w:hyperlink>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31"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5.4. Финансовый орган</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финансовый орган </w:t>
            </w:r>
          </w:p>
          <w:p w:rsidR="00CE1D6E" w:rsidRPr="00CE1D6E" w:rsidRDefault="00CE1D6E" w:rsidP="00CE1D6E">
            <w:pPr>
              <w:autoSpaceDE w:val="0"/>
              <w:autoSpaceDN w:val="0"/>
              <w:jc w:val="both"/>
              <w:rPr>
                <w:color w:val="auto"/>
                <w:sz w:val="28"/>
                <w:szCs w:val="28"/>
              </w:rPr>
            </w:pPr>
            <w:r w:rsidRPr="00CE1D6E">
              <w:rPr>
                <w:color w:val="auto"/>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5.5. Код по ОКПО</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финансового органа по Общероссийскому классификатору предприятий и организаций</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5.6. Код получателя бюджетных средств по Сводному реестру</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5.7. Наименование главного распорядителя бюджетных средств</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главного распорядителя средств местного бюджета в соответствии со Сводным реестром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5.8. Глава по БК</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главы главного распорядителя средств местного бюджета в соответствии с решением о бюджете</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5.9. Наименование органа Федерального казначейства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5.10. Код органа Федерального казначейства(далее – КОФК)</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Уполномоченного органа, в котором открыт соответствующий лицевой счет получателя бюджетных средств.</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5.11. Номер лицевого счета получателя бюджетных средств</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номер соответствующего лицевого счета получателя бюджетных средств </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 Реквизиты документа, являющегося основанием для принятия на учет бюджетного обязательства (далее – документ–основание)</w:t>
            </w:r>
          </w:p>
        </w:tc>
        <w:tc>
          <w:tcPr>
            <w:tcW w:w="6237" w:type="dxa"/>
          </w:tcPr>
          <w:p w:rsidR="00CE1D6E" w:rsidRPr="00CE1D6E" w:rsidRDefault="00CE1D6E" w:rsidP="00CE1D6E">
            <w:pPr>
              <w:autoSpaceDE w:val="0"/>
              <w:autoSpaceDN w:val="0"/>
              <w:jc w:val="both"/>
              <w:rPr>
                <w:color w:val="auto"/>
                <w:sz w:val="28"/>
                <w:szCs w:val="28"/>
              </w:rPr>
            </w:pP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20" w:name="P288"/>
            <w:bookmarkEnd w:id="20"/>
            <w:r w:rsidRPr="00CE1D6E">
              <w:rPr>
                <w:color w:val="auto"/>
                <w:sz w:val="28"/>
                <w:szCs w:val="28"/>
              </w:rPr>
              <w:t>6.1. Вид документа–основания</w:t>
            </w:r>
          </w:p>
          <w:p w:rsidR="00CE1D6E" w:rsidRPr="00CE1D6E" w:rsidRDefault="00CE1D6E" w:rsidP="00CE1D6E">
            <w:pPr>
              <w:autoSpaceDE w:val="0"/>
              <w:autoSpaceDN w:val="0"/>
              <w:jc w:val="both"/>
              <w:rPr>
                <w:color w:val="auto"/>
                <w:sz w:val="28"/>
                <w:szCs w:val="28"/>
              </w:rPr>
            </w:pPr>
          </w:p>
        </w:tc>
        <w:tc>
          <w:tcPr>
            <w:tcW w:w="6237" w:type="dxa"/>
          </w:tcPr>
          <w:p w:rsidR="00CE1D6E" w:rsidRPr="00CE1D6E" w:rsidRDefault="00CE1D6E" w:rsidP="00000A66">
            <w:pPr>
              <w:autoSpaceDE w:val="0"/>
              <w:autoSpaceDN w:val="0"/>
              <w:jc w:val="both"/>
              <w:rPr>
                <w:color w:val="auto"/>
                <w:sz w:val="28"/>
                <w:szCs w:val="28"/>
              </w:rPr>
            </w:pPr>
            <w:r w:rsidRPr="00CE1D6E">
              <w:rPr>
                <w:color w:val="auto"/>
                <w:sz w:val="28"/>
                <w:szCs w:val="28"/>
              </w:rPr>
              <w:t>Указывается один из следующих видов документов: «контракт», «договор», «соглашение»,</w:t>
            </w:r>
            <w:r w:rsidRPr="00CE1D6E">
              <w:rPr>
                <w:rFonts w:eastAsia="Calibri"/>
                <w:color w:val="auto"/>
                <w:sz w:val="28"/>
                <w:szCs w:val="28"/>
              </w:rPr>
              <w:t xml:space="preserve"> «</w:t>
            </w:r>
            <w:r w:rsidRPr="00CE1D6E">
              <w:rPr>
                <w:color w:val="auto"/>
                <w:sz w:val="28"/>
                <w:szCs w:val="28"/>
              </w:rPr>
              <w:t xml:space="preserve">нормативный правовой акт», «исполнительный документ», «решение налогового органа», «извещение об осуществлении закупки», </w:t>
            </w:r>
            <w:r w:rsidRPr="00CE1D6E">
              <w:rPr>
                <w:rFonts w:eastAsia="Calibri"/>
                <w:color w:val="auto"/>
                <w:sz w:val="28"/>
                <w:szCs w:val="28"/>
                <w:lang w:eastAsia="en-US"/>
              </w:rPr>
              <w:t>«</w:t>
            </w:r>
            <w:r w:rsidRPr="00CE1D6E">
              <w:rPr>
                <w:color w:val="auto"/>
                <w:sz w:val="28"/>
                <w:szCs w:val="28"/>
              </w:rPr>
              <w:t>приглашение принять участие в определении поставщика (подрядчика, исполнителя)», «иное основание»</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6.2. Наименование нормативного правового акта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пункте 6.1 настоящей информации вида документа </w:t>
            </w:r>
            <w:r w:rsidR="00000A66">
              <w:rPr>
                <w:sz w:val="28"/>
                <w:szCs w:val="28"/>
              </w:rPr>
              <w:t>«</w:t>
            </w:r>
            <w:r w:rsidRPr="00CE1D6E">
              <w:rPr>
                <w:color w:val="auto"/>
                <w:sz w:val="28"/>
                <w:szCs w:val="28"/>
              </w:rPr>
              <w:t>нормативный правовой акт</w:t>
            </w:r>
            <w:r w:rsidR="00537C2A">
              <w:rPr>
                <w:sz w:val="28"/>
                <w:szCs w:val="28"/>
              </w:rPr>
              <w:t>»</w:t>
            </w:r>
            <w:r w:rsidRPr="00CE1D6E">
              <w:rPr>
                <w:color w:val="auto"/>
                <w:sz w:val="28"/>
                <w:szCs w:val="28"/>
              </w:rPr>
              <w:t xml:space="preserve"> указывается наименование нормативного правового акта.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6.3. Номер документа–основания</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документа–основания (при наличии)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bottom w:val="single" w:sz="4" w:space="0" w:color="auto"/>
            </w:tcBorders>
          </w:tcPr>
          <w:p w:rsidR="00CE1D6E" w:rsidRPr="00CE1D6E" w:rsidRDefault="00CE1D6E" w:rsidP="00CE1D6E">
            <w:pPr>
              <w:autoSpaceDE w:val="0"/>
              <w:autoSpaceDN w:val="0"/>
              <w:jc w:val="both"/>
              <w:rPr>
                <w:color w:val="auto"/>
                <w:sz w:val="28"/>
                <w:szCs w:val="28"/>
              </w:rPr>
            </w:pPr>
            <w:bookmarkStart w:id="21" w:name="P294"/>
            <w:bookmarkEnd w:id="21"/>
            <w:r w:rsidRPr="00CE1D6E">
              <w:rPr>
                <w:color w:val="auto"/>
                <w:sz w:val="28"/>
                <w:szCs w:val="28"/>
              </w:rPr>
              <w:t>6.4. Дата документа–основания</w:t>
            </w:r>
          </w:p>
        </w:tc>
        <w:tc>
          <w:tcPr>
            <w:tcW w:w="6237" w:type="dxa"/>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CE1D6E" w:rsidRPr="00CE1D6E" w:rsidTr="0026654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6.5. Срок исполнения</w:t>
            </w:r>
          </w:p>
        </w:tc>
        <w:tc>
          <w:tcPr>
            <w:tcW w:w="6237" w:type="dxa"/>
            <w:tcBorders>
              <w:top w:val="single" w:sz="4" w:space="0" w:color="auto"/>
              <w:bottom w:val="single" w:sz="4" w:space="0" w:color="auto"/>
            </w:tcBorders>
          </w:tcPr>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6.6. Предмет по документу–основанию</w:t>
            </w:r>
          </w:p>
        </w:tc>
        <w:tc>
          <w:tcPr>
            <w:tcW w:w="6237" w:type="dxa"/>
            <w:tcBorders>
              <w:top w:val="single" w:sz="4" w:space="0" w:color="auto"/>
            </w:tcBorders>
          </w:tcPr>
          <w:p w:rsidR="00CE1D6E" w:rsidRPr="00CE1D6E" w:rsidRDefault="00CE1D6E" w:rsidP="00CE1D6E">
            <w:pPr>
              <w:autoSpaceDE w:val="0"/>
              <w:autoSpaceDN w:val="0"/>
              <w:jc w:val="both"/>
              <w:rPr>
                <w:color w:val="auto"/>
                <w:sz w:val="28"/>
                <w:szCs w:val="28"/>
              </w:rPr>
            </w:pPr>
            <w:bookmarkStart w:id="22" w:name="P300"/>
            <w:bookmarkEnd w:id="22"/>
            <w:r w:rsidRPr="00CE1D6E">
              <w:rPr>
                <w:color w:val="auto"/>
                <w:sz w:val="28"/>
                <w:szCs w:val="28"/>
              </w:rPr>
              <w:t>Указывается предмет по документу–основанию.</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288" w:history="1">
              <w:r w:rsidRPr="00CE1D6E">
                <w:rPr>
                  <w:color w:val="auto"/>
                  <w:sz w:val="28"/>
                  <w:szCs w:val="28"/>
                </w:rPr>
                <w:t>пункте 6.1</w:t>
              </w:r>
            </w:hyperlink>
            <w:r w:rsidRPr="00CE1D6E">
              <w:rPr>
                <w:color w:val="auto"/>
                <w:sz w:val="28"/>
                <w:szCs w:val="28"/>
              </w:rPr>
              <w:t xml:space="preserve"> настоящей информации вида документа «контракт», «договор», </w:t>
            </w:r>
            <w:r w:rsidR="00000A66">
              <w:rPr>
                <w:sz w:val="28"/>
                <w:szCs w:val="28"/>
              </w:rPr>
              <w:t>«</w:t>
            </w:r>
            <w:r w:rsidRPr="00CE1D6E">
              <w:rPr>
                <w:color w:val="auto"/>
                <w:sz w:val="28"/>
                <w:szCs w:val="28"/>
              </w:rPr>
              <w:t xml:space="preserve">извещение об осуществлении закупки", </w:t>
            </w:r>
            <w:r w:rsidR="00000A66">
              <w:rPr>
                <w:sz w:val="28"/>
                <w:szCs w:val="28"/>
              </w:rPr>
              <w:t>«</w:t>
            </w:r>
            <w:r w:rsidRPr="00CE1D6E">
              <w:rPr>
                <w:color w:val="auto"/>
                <w:sz w:val="28"/>
                <w:szCs w:val="28"/>
              </w:rPr>
              <w:t>приглашение принять участие в определении поставщика (подрядчика, исполнителя)</w:t>
            </w:r>
            <w:r w:rsidR="00537C2A">
              <w:rPr>
                <w:sz w:val="28"/>
                <w:szCs w:val="28"/>
              </w:rPr>
              <w:t>»</w:t>
            </w:r>
            <w:r w:rsidRPr="00CE1D6E">
              <w:rPr>
                <w:color w:val="auto"/>
                <w:sz w:val="28"/>
                <w:szCs w:val="28"/>
              </w:rPr>
              <w:t>, указывается наименование(я) объекта закупки (поставляемых товаров, выполняемых работ, оказываемых услуг), указанное(ые) в контракте (договоре),</w:t>
            </w:r>
            <w:r w:rsidR="00000A66">
              <w:rPr>
                <w:sz w:val="28"/>
                <w:szCs w:val="28"/>
              </w:rPr>
              <w:t xml:space="preserve"> «</w:t>
            </w:r>
            <w:r w:rsidRPr="00CE1D6E">
              <w:rPr>
                <w:color w:val="auto"/>
                <w:sz w:val="28"/>
                <w:szCs w:val="28"/>
              </w:rPr>
              <w:t>извещении об осуществлении закупки</w:t>
            </w:r>
            <w:r w:rsidR="00537C2A">
              <w:rPr>
                <w:sz w:val="28"/>
                <w:szCs w:val="28"/>
              </w:rPr>
              <w:t>»</w:t>
            </w:r>
            <w:r w:rsidRPr="00CE1D6E">
              <w:rPr>
                <w:color w:val="auto"/>
                <w:sz w:val="28"/>
                <w:szCs w:val="28"/>
              </w:rPr>
              <w:t xml:space="preserve">, </w:t>
            </w:r>
            <w:r w:rsidR="00000A66">
              <w:rPr>
                <w:sz w:val="28"/>
                <w:szCs w:val="28"/>
              </w:rPr>
              <w:t>«</w:t>
            </w:r>
            <w:r w:rsidRPr="00CE1D6E">
              <w:rPr>
                <w:color w:val="auto"/>
                <w:sz w:val="28"/>
                <w:szCs w:val="28"/>
              </w:rPr>
              <w:t>приглашении принять участие в определении поставщика (подрядчика, исполнителя)</w:t>
            </w:r>
            <w:r w:rsidR="00537C2A">
              <w:rPr>
                <w:sz w:val="28"/>
                <w:szCs w:val="28"/>
              </w:rPr>
              <w:t>»</w:t>
            </w:r>
            <w:r w:rsidRPr="00CE1D6E">
              <w:rPr>
                <w:color w:val="auto"/>
                <w:sz w:val="28"/>
                <w:szCs w:val="28"/>
              </w:rPr>
              <w:t>.</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288" w:history="1">
              <w:r w:rsidRPr="00CE1D6E">
                <w:rPr>
                  <w:color w:val="auto"/>
                  <w:sz w:val="28"/>
                  <w:szCs w:val="28"/>
                </w:rPr>
                <w:t>пункте 6.1</w:t>
              </w:r>
            </w:hyperlink>
            <w:r w:rsidRPr="00CE1D6E">
              <w:rPr>
                <w:color w:val="auto"/>
                <w:sz w:val="28"/>
                <w:szCs w:val="28"/>
              </w:rPr>
              <w:t xml:space="preserve"> настоящей информации вида документа «соглашение»</w:t>
            </w:r>
            <w:r w:rsidR="00CC09C0">
              <w:rPr>
                <w:color w:val="auto"/>
                <w:sz w:val="28"/>
                <w:szCs w:val="28"/>
              </w:rPr>
              <w:t xml:space="preserve"> </w:t>
            </w:r>
            <w:r w:rsidRPr="00CE1D6E">
              <w:rPr>
                <w:color w:val="auto"/>
                <w:sz w:val="28"/>
                <w:szCs w:val="28"/>
              </w:rPr>
              <w:t xml:space="preserve">или </w:t>
            </w:r>
            <w:r w:rsidR="00537C2A" w:rsidRPr="00CE1D6E">
              <w:rPr>
                <w:color w:val="auto"/>
                <w:sz w:val="28"/>
                <w:szCs w:val="28"/>
              </w:rPr>
              <w:t>«</w:t>
            </w:r>
            <w:r w:rsidRPr="00CE1D6E">
              <w:rPr>
                <w:color w:val="auto"/>
                <w:sz w:val="28"/>
                <w:szCs w:val="28"/>
              </w:rPr>
              <w:t>нормативный правовой акт</w:t>
            </w:r>
            <w:r w:rsidR="00537C2A">
              <w:rPr>
                <w:sz w:val="28"/>
                <w:szCs w:val="28"/>
              </w:rPr>
              <w:t>»</w:t>
            </w:r>
            <w:r w:rsidRPr="00CE1D6E">
              <w:rPr>
                <w:color w:val="auto"/>
                <w:sz w:val="28"/>
                <w:szCs w:val="28"/>
              </w:rPr>
              <w:t xml:space="preserve">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23" w:name="P303"/>
            <w:bookmarkEnd w:id="23"/>
            <w:r w:rsidRPr="00CE1D6E">
              <w:rPr>
                <w:color w:val="auto"/>
                <w:sz w:val="28"/>
                <w:szCs w:val="28"/>
              </w:rPr>
              <w:t>6.7. Признак казначейского сопровождения</w:t>
            </w:r>
          </w:p>
        </w:tc>
        <w:tc>
          <w:tcPr>
            <w:tcW w:w="6237" w:type="dxa"/>
          </w:tcPr>
          <w:p w:rsidR="00CE1D6E" w:rsidRPr="00CE1D6E" w:rsidRDefault="00CE1D6E" w:rsidP="00A761C7">
            <w:pPr>
              <w:autoSpaceDE w:val="0"/>
              <w:autoSpaceDN w:val="0"/>
              <w:jc w:val="both"/>
              <w:rPr>
                <w:color w:val="auto"/>
                <w:sz w:val="28"/>
                <w:szCs w:val="28"/>
              </w:rPr>
            </w:pPr>
            <w:r w:rsidRPr="00CE1D6E">
              <w:rPr>
                <w:color w:val="auto"/>
                <w:sz w:val="28"/>
                <w:szCs w:val="28"/>
              </w:rPr>
              <w:t xml:space="preserve">Указывается признак казначейского сопровождения «Да» – в случае осуществления Уполномоченным органом в соответствии с </w:t>
            </w:r>
            <w:r w:rsidRPr="00A761C7">
              <w:rPr>
                <w:color w:val="auto"/>
                <w:sz w:val="28"/>
                <w:szCs w:val="28"/>
              </w:rPr>
              <w:t>законодательством Российской Федерации и</w:t>
            </w:r>
            <w:r w:rsidRPr="00CC09C0">
              <w:rPr>
                <w:color w:val="auto"/>
                <w:sz w:val="28"/>
                <w:szCs w:val="28"/>
                <w:highlight w:val="yellow"/>
              </w:rPr>
              <w:t xml:space="preserve"> </w:t>
            </w:r>
            <w:r w:rsidR="00A761C7">
              <w:rPr>
                <w:color w:val="auto"/>
                <w:sz w:val="28"/>
                <w:szCs w:val="28"/>
              </w:rPr>
              <w:t xml:space="preserve">решением о бюджете </w:t>
            </w:r>
            <w:r w:rsidR="009B3A1C" w:rsidRPr="009B3A1C">
              <w:rPr>
                <w:sz w:val="28"/>
                <w:szCs w:val="28"/>
                <w:lang w:eastAsia="zh-CN"/>
              </w:rPr>
              <w:t>Заветинского</w:t>
            </w:r>
            <w:r w:rsidR="00A761C7">
              <w:rPr>
                <w:color w:val="auto"/>
                <w:sz w:val="28"/>
                <w:szCs w:val="28"/>
              </w:rPr>
              <w:t xml:space="preserve"> сельского поселения Заветинского района</w:t>
            </w:r>
            <w:r w:rsidRPr="00CE1D6E">
              <w:rPr>
                <w:color w:val="auto"/>
                <w:sz w:val="28"/>
                <w:szCs w:val="28"/>
              </w:rPr>
              <w:t xml:space="preserve"> казначейского сопровождения средств, предоставляемых в соответствии с документом–основанием. В остальных случаях не заполняется.</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6.8. Идентификатор</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идентификатор документа–основания при заполнении «Да» в </w:t>
            </w:r>
            <w:hyperlink w:anchor="P303" w:history="1">
              <w:r w:rsidRPr="00CE1D6E">
                <w:rPr>
                  <w:color w:val="auto"/>
                  <w:sz w:val="28"/>
                  <w:szCs w:val="28"/>
                </w:rPr>
                <w:t>пункте 6.7</w:t>
              </w:r>
            </w:hyperlink>
            <w:r w:rsidRPr="00CE1D6E">
              <w:rPr>
                <w:color w:val="auto"/>
                <w:sz w:val="28"/>
                <w:szCs w:val="28"/>
              </w:rPr>
              <w:t xml:space="preserve"> (при наличии).</w:t>
            </w:r>
          </w:p>
          <w:p w:rsidR="00CE1D6E" w:rsidRPr="00CE1D6E" w:rsidRDefault="00CE1D6E" w:rsidP="00CE1D6E">
            <w:pPr>
              <w:autoSpaceDE w:val="0"/>
              <w:autoSpaceDN w:val="0"/>
              <w:jc w:val="both"/>
              <w:rPr>
                <w:color w:val="auto"/>
                <w:sz w:val="28"/>
                <w:szCs w:val="28"/>
              </w:rPr>
            </w:pPr>
            <w:r w:rsidRPr="00CE1D6E">
              <w:rPr>
                <w:color w:val="auto"/>
                <w:sz w:val="28"/>
                <w:szCs w:val="28"/>
              </w:rPr>
              <w:t>При не</w:t>
            </w:r>
            <w:r w:rsidR="00CC09C0">
              <w:rPr>
                <w:color w:val="auto"/>
                <w:sz w:val="28"/>
                <w:szCs w:val="28"/>
              </w:rPr>
              <w:t xml:space="preserve"> </w:t>
            </w:r>
            <w:r w:rsidRPr="00CE1D6E">
              <w:rPr>
                <w:color w:val="auto"/>
                <w:sz w:val="28"/>
                <w:szCs w:val="28"/>
              </w:rPr>
              <w:t>заполнении</w:t>
            </w:r>
            <w:r w:rsidR="00CC09C0">
              <w:rPr>
                <w:color w:val="auto"/>
                <w:sz w:val="28"/>
                <w:szCs w:val="28"/>
              </w:rPr>
              <w:t xml:space="preserve"> </w:t>
            </w:r>
            <w:hyperlink w:anchor="P303" w:history="1">
              <w:r w:rsidRPr="00CE1D6E">
                <w:rPr>
                  <w:color w:val="auto"/>
                  <w:sz w:val="28"/>
                  <w:szCs w:val="28"/>
                </w:rPr>
                <w:t>пункта 6.7</w:t>
              </w:r>
            </w:hyperlink>
            <w:r w:rsidRPr="00CE1D6E">
              <w:rPr>
                <w:color w:val="auto"/>
                <w:sz w:val="28"/>
                <w:szCs w:val="28"/>
              </w:rPr>
              <w:t xml:space="preserve"> идентификатор указывается при наличии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6.9. Уникальный номер реестровой записи в реестре контрактов/реестре соглашений</w:t>
            </w:r>
          </w:p>
        </w:tc>
        <w:tc>
          <w:tcPr>
            <w:tcW w:w="6237" w:type="dxa"/>
          </w:tcPr>
          <w:p w:rsidR="00CE1D6E" w:rsidRPr="00CE1D6E" w:rsidRDefault="00CE1D6E" w:rsidP="00CE1D6E">
            <w:pPr>
              <w:autoSpaceDE w:val="0"/>
              <w:autoSpaceDN w:val="0"/>
              <w:jc w:val="both"/>
              <w:rPr>
                <w:color w:val="auto"/>
                <w:sz w:val="28"/>
                <w:szCs w:val="28"/>
              </w:rPr>
            </w:pPr>
            <w:bookmarkStart w:id="24" w:name="P310"/>
            <w:bookmarkEnd w:id="24"/>
            <w:r w:rsidRPr="00CE1D6E">
              <w:rPr>
                <w:color w:val="auto"/>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CE1D6E" w:rsidRPr="00CE1D6E" w:rsidRDefault="00CE1D6E" w:rsidP="00CE1D6E">
            <w:pPr>
              <w:autoSpaceDE w:val="0"/>
              <w:autoSpaceDN w:val="0"/>
              <w:jc w:val="both"/>
              <w:rPr>
                <w:color w:val="auto"/>
                <w:sz w:val="28"/>
                <w:szCs w:val="28"/>
              </w:rPr>
            </w:pPr>
            <w:r w:rsidRPr="00CE1D6E">
              <w:rPr>
                <w:color w:val="auto"/>
                <w:sz w:val="28"/>
                <w:szCs w:val="28"/>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25" w:name="P311"/>
            <w:bookmarkEnd w:id="25"/>
            <w:r w:rsidRPr="00CE1D6E">
              <w:rPr>
                <w:color w:val="auto"/>
                <w:sz w:val="28"/>
                <w:szCs w:val="28"/>
              </w:rPr>
              <w:t>6.10. Сумма в валюте обязательства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26" w:name="P315"/>
            <w:bookmarkEnd w:id="26"/>
            <w:r w:rsidRPr="00CE1D6E">
              <w:rPr>
                <w:color w:val="auto"/>
                <w:sz w:val="28"/>
                <w:szCs w:val="28"/>
              </w:rPr>
              <w:t xml:space="preserve">6.11. Код валюты по </w:t>
            </w:r>
            <w:hyperlink r:id="rId32" w:history="1">
              <w:r w:rsidRPr="00CE1D6E">
                <w:rPr>
                  <w:color w:val="auto"/>
                  <w:sz w:val="28"/>
                  <w:szCs w:val="28"/>
                </w:rPr>
                <w:t>ОКВ</w:t>
              </w:r>
            </w:hyperlink>
          </w:p>
        </w:tc>
        <w:tc>
          <w:tcPr>
            <w:tcW w:w="6237" w:type="dxa"/>
          </w:tcPr>
          <w:p w:rsidR="00CE1D6E" w:rsidRPr="00CE1D6E" w:rsidRDefault="00CE1D6E" w:rsidP="00CE1D6E">
            <w:pPr>
              <w:autoSpaceDE w:val="0"/>
              <w:autoSpaceDN w:val="0"/>
              <w:jc w:val="both"/>
              <w:rPr>
                <w:color w:val="auto"/>
                <w:sz w:val="28"/>
                <w:szCs w:val="28"/>
              </w:rPr>
            </w:pPr>
            <w:bookmarkStart w:id="27" w:name="P316"/>
            <w:bookmarkEnd w:id="27"/>
            <w:r w:rsidRPr="00CE1D6E">
              <w:rPr>
                <w:color w:val="auto"/>
                <w:sz w:val="28"/>
                <w:szCs w:val="28"/>
              </w:rPr>
              <w:t xml:space="preserve">Указывается код валюты, в которой принято бюджетное обязательство, в соответствии                с Общероссийским </w:t>
            </w:r>
            <w:hyperlink r:id="rId33" w:history="1">
              <w:r w:rsidRPr="00CE1D6E">
                <w:rPr>
                  <w:color w:val="auto"/>
                  <w:sz w:val="28"/>
                  <w:szCs w:val="28"/>
                </w:rPr>
                <w:t>классификатором</w:t>
              </w:r>
            </w:hyperlink>
            <w:r w:rsidRPr="00CE1D6E">
              <w:rPr>
                <w:color w:val="auto"/>
                <w:sz w:val="28"/>
                <w:szCs w:val="28"/>
              </w:rPr>
              <w:t xml:space="preserve"> валют. Формируется автоматически после указания наименования валюты в соответствии                        с Общероссийским </w:t>
            </w:r>
            <w:hyperlink r:id="rId34" w:history="1">
              <w:r w:rsidRPr="00CE1D6E">
                <w:rPr>
                  <w:color w:val="auto"/>
                  <w:sz w:val="28"/>
                  <w:szCs w:val="28"/>
                </w:rPr>
                <w:t>классификатором</w:t>
              </w:r>
            </w:hyperlink>
            <w:r w:rsidRPr="00CE1D6E">
              <w:rPr>
                <w:color w:val="auto"/>
                <w:sz w:val="28"/>
                <w:szCs w:val="28"/>
              </w:rPr>
              <w:t xml:space="preserve"> валют.</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заключения муниципального контракта (договора) указывается код валюты, в которой указывается цена контракта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6.12. Сумма в валюте Российской Федерации, всего</w:t>
            </w:r>
          </w:p>
        </w:tc>
        <w:tc>
          <w:tcPr>
            <w:tcW w:w="6237" w:type="dxa"/>
          </w:tcPr>
          <w:p w:rsidR="00CE1D6E" w:rsidRPr="00CE1D6E" w:rsidRDefault="00CE1D6E" w:rsidP="00CE1D6E">
            <w:pPr>
              <w:autoSpaceDE w:val="0"/>
              <w:autoSpaceDN w:val="0"/>
              <w:jc w:val="both"/>
              <w:rPr>
                <w:color w:val="auto"/>
                <w:sz w:val="28"/>
                <w:szCs w:val="28"/>
              </w:rPr>
            </w:pPr>
            <w:bookmarkStart w:id="28" w:name="P319"/>
            <w:bookmarkEnd w:id="28"/>
            <w:r w:rsidRPr="00CE1D6E">
              <w:rPr>
                <w:color w:val="auto"/>
                <w:sz w:val="28"/>
                <w:szCs w:val="28"/>
              </w:rPr>
              <w:t>Указывается сумма бюджетного обязательства                в валюте Российской Федерации.</w:t>
            </w:r>
          </w:p>
          <w:p w:rsidR="00CE1D6E" w:rsidRPr="00CE1D6E" w:rsidRDefault="00CE1D6E" w:rsidP="00CE1D6E">
            <w:pPr>
              <w:autoSpaceDE w:val="0"/>
              <w:autoSpaceDN w:val="0"/>
              <w:jc w:val="both"/>
              <w:rPr>
                <w:color w:val="auto"/>
                <w:sz w:val="28"/>
                <w:szCs w:val="28"/>
              </w:rPr>
            </w:pPr>
            <w:r w:rsidRPr="00CE1D6E">
              <w:rPr>
                <w:color w:val="auto"/>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CE1D6E">
                <w:rPr>
                  <w:color w:val="auto"/>
                  <w:sz w:val="28"/>
                  <w:szCs w:val="28"/>
                </w:rPr>
                <w:t>пунктам 6.10</w:t>
              </w:r>
            </w:hyperlink>
            <w:r w:rsidRPr="00CE1D6E">
              <w:rPr>
                <w:color w:val="auto"/>
                <w:sz w:val="28"/>
                <w:szCs w:val="28"/>
              </w:rPr>
              <w:t xml:space="preserve"> и </w:t>
            </w:r>
            <w:hyperlink w:anchor="P315" w:history="1">
              <w:r w:rsidRPr="00CE1D6E">
                <w:rPr>
                  <w:color w:val="auto"/>
                  <w:sz w:val="28"/>
                  <w:szCs w:val="28"/>
                </w:rPr>
                <w:t>6.11</w:t>
              </w:r>
            </w:hyperlink>
            <w:r w:rsidRPr="00CE1D6E">
              <w:rPr>
                <w:color w:val="auto"/>
                <w:sz w:val="28"/>
                <w:szCs w:val="28"/>
              </w:rPr>
              <w:t xml:space="preserve"> настоящей информации.</w:t>
            </w:r>
          </w:p>
          <w:p w:rsidR="00CE1D6E" w:rsidRPr="00CE1D6E" w:rsidRDefault="00CE1D6E" w:rsidP="00CE1D6E">
            <w:pPr>
              <w:autoSpaceDE w:val="0"/>
              <w:autoSpaceDN w:val="0"/>
              <w:jc w:val="both"/>
              <w:rPr>
                <w:color w:val="auto"/>
                <w:sz w:val="28"/>
                <w:szCs w:val="28"/>
              </w:rPr>
            </w:pPr>
            <w:r w:rsidRPr="00CE1D6E">
              <w:rPr>
                <w:color w:val="auto"/>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CE1D6E" w:rsidRPr="00CE1D6E" w:rsidRDefault="00CE1D6E" w:rsidP="00CE1D6E">
            <w:pPr>
              <w:autoSpaceDE w:val="0"/>
              <w:autoSpaceDN w:val="0"/>
              <w:jc w:val="both"/>
              <w:rPr>
                <w:color w:val="auto"/>
                <w:sz w:val="28"/>
                <w:szCs w:val="28"/>
              </w:rPr>
            </w:pPr>
            <w:r w:rsidRPr="00CE1D6E">
              <w:rPr>
                <w:color w:val="auto"/>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CE1D6E" w:rsidRPr="00CE1D6E" w:rsidRDefault="00CE1D6E" w:rsidP="00CE1D6E">
            <w:pPr>
              <w:autoSpaceDE w:val="0"/>
              <w:autoSpaceDN w:val="0"/>
              <w:jc w:val="both"/>
              <w:rPr>
                <w:color w:val="auto"/>
                <w:sz w:val="28"/>
                <w:szCs w:val="28"/>
              </w:rPr>
            </w:pPr>
            <w:r w:rsidRPr="00CE1D6E">
              <w:rPr>
                <w:color w:val="auto"/>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6.13. В том числе сумма казначейского обеспечения обязательств в валюте Российской Федерации</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6.14. Процент платежа, требующего подтверждения, от общей суммы бюджетного обязательства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CE1D6E" w:rsidRPr="00CE1D6E" w:rsidRDefault="00CE1D6E" w:rsidP="00CE1D6E">
            <w:pPr>
              <w:autoSpaceDE w:val="0"/>
              <w:autoSpaceDN w:val="0"/>
              <w:jc w:val="both"/>
              <w:rPr>
                <w:color w:val="auto"/>
                <w:sz w:val="28"/>
                <w:szCs w:val="28"/>
              </w:rPr>
            </w:pPr>
            <w:r w:rsidRPr="00CE1D6E">
              <w:rPr>
                <w:color w:val="auto"/>
                <w:sz w:val="28"/>
                <w:szCs w:val="28"/>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6.15. Сумма платежа, требующего подтверждения</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CE1D6E" w:rsidRPr="00CE1D6E" w:rsidRDefault="00CE1D6E" w:rsidP="00CE1D6E">
            <w:pPr>
              <w:autoSpaceDE w:val="0"/>
              <w:autoSpaceDN w:val="0"/>
              <w:jc w:val="both"/>
              <w:rPr>
                <w:color w:val="auto"/>
                <w:sz w:val="28"/>
                <w:szCs w:val="28"/>
              </w:rPr>
            </w:pPr>
            <w:r w:rsidRPr="00CE1D6E">
              <w:rPr>
                <w:color w:val="auto"/>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6.16. Номер уведомления о поступлении исполнительного документа/решения налогового органа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288" w:history="1">
              <w:r w:rsidRPr="00CE1D6E">
                <w:rPr>
                  <w:color w:val="auto"/>
                  <w:sz w:val="28"/>
                  <w:szCs w:val="28"/>
                </w:rPr>
                <w:t>пункте 6.1</w:t>
              </w:r>
            </w:hyperlink>
            <w:r w:rsidRPr="00CE1D6E">
              <w:rPr>
                <w:color w:val="auto"/>
                <w:sz w:val="28"/>
                <w:szCs w:val="28"/>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6.17. Дата уведомления о поступлении исполнительного документа/решения налогового органа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288" w:history="1">
              <w:r w:rsidRPr="00CE1D6E">
                <w:rPr>
                  <w:color w:val="auto"/>
                  <w:sz w:val="28"/>
                  <w:szCs w:val="28"/>
                </w:rPr>
                <w:t>пункте 6.1</w:t>
              </w:r>
            </w:hyperlink>
            <w:r w:rsidRPr="00CE1D6E">
              <w:rPr>
                <w:color w:val="auto"/>
                <w:sz w:val="28"/>
                <w:szCs w:val="28"/>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6.18. Основание невключения договора (муниципального контракта) в реестр контрактов</w:t>
            </w:r>
          </w:p>
        </w:tc>
        <w:tc>
          <w:tcPr>
            <w:tcW w:w="6237" w:type="dxa"/>
          </w:tcPr>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 xml:space="preserve">При заполнении в </w:t>
            </w:r>
            <w:hyperlink w:anchor="P288" w:history="1">
              <w:r w:rsidRPr="00CE1D6E">
                <w:rPr>
                  <w:rFonts w:eastAsia="Calibri"/>
                  <w:color w:val="auto"/>
                  <w:sz w:val="28"/>
                  <w:szCs w:val="28"/>
                  <w:lang w:eastAsia="en-US"/>
                </w:rPr>
                <w:t>пункте 6.1</w:t>
              </w:r>
            </w:hyperlink>
            <w:r w:rsidRPr="00CE1D6E">
              <w:rPr>
                <w:rFonts w:eastAsia="Calibri"/>
                <w:color w:val="auto"/>
                <w:sz w:val="28"/>
                <w:szCs w:val="28"/>
                <w:lang w:eastAsia="en-US"/>
              </w:rPr>
              <w:t xml:space="preserve"> настоящей информации значения «договор» </w:t>
            </w:r>
            <w:r w:rsidRPr="00CE1D6E">
              <w:rPr>
                <w:rFonts w:eastAsia="Calibri"/>
                <w:color w:val="auto"/>
                <w:sz w:val="28"/>
                <w:szCs w:val="28"/>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w:t>
            </w:r>
            <w:r w:rsidR="00CC09C0">
              <w:rPr>
                <w:rFonts w:eastAsia="Calibri"/>
                <w:color w:val="auto"/>
                <w:sz w:val="28"/>
                <w:szCs w:val="28"/>
              </w:rPr>
              <w:t xml:space="preserve"> </w:t>
            </w:r>
            <w:r w:rsidRPr="00CE1D6E">
              <w:rPr>
                <w:rFonts w:eastAsia="Calibri"/>
                <w:color w:val="auto"/>
                <w:sz w:val="28"/>
                <w:szCs w:val="28"/>
              </w:rPr>
              <w:t>включения договора (контракта) в реестр контрактов.</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 Реквизиты контрагента /взыскателя по исполнительному документу/решению налогового органа</w:t>
            </w:r>
          </w:p>
        </w:tc>
        <w:tc>
          <w:tcPr>
            <w:tcW w:w="6237" w:type="dxa"/>
          </w:tcPr>
          <w:p w:rsidR="00CE1D6E" w:rsidRPr="00CE1D6E" w:rsidRDefault="00CE1D6E" w:rsidP="00CE1D6E">
            <w:pPr>
              <w:autoSpaceDE w:val="0"/>
              <w:autoSpaceDN w:val="0"/>
              <w:jc w:val="both"/>
              <w:rPr>
                <w:color w:val="auto"/>
                <w:sz w:val="28"/>
                <w:szCs w:val="28"/>
              </w:rPr>
            </w:pP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7.1. Наименование юридического лица/фамилия, имя, отчество физического лица</w:t>
            </w:r>
          </w:p>
        </w:tc>
        <w:tc>
          <w:tcPr>
            <w:tcW w:w="6237" w:type="dxa"/>
          </w:tcPr>
          <w:p w:rsidR="00CE1D6E" w:rsidRPr="00CE1D6E" w:rsidRDefault="00CE1D6E" w:rsidP="00CE1D6E">
            <w:pPr>
              <w:autoSpaceDE w:val="0"/>
              <w:autoSpaceDN w:val="0"/>
              <w:jc w:val="both"/>
              <w:rPr>
                <w:color w:val="auto"/>
                <w:sz w:val="28"/>
                <w:szCs w:val="28"/>
              </w:rPr>
            </w:pPr>
            <w:bookmarkStart w:id="29" w:name="P341"/>
            <w:bookmarkEnd w:id="29"/>
            <w:r w:rsidRPr="00CE1D6E">
              <w:rPr>
                <w:color w:val="auto"/>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30" w:name="P343"/>
            <w:bookmarkEnd w:id="30"/>
            <w:r w:rsidRPr="00CE1D6E">
              <w:rPr>
                <w:color w:val="auto"/>
                <w:sz w:val="28"/>
                <w:szCs w:val="28"/>
              </w:rPr>
              <w:t>7.2. Идентификационный номер налогоплательщика (ИНН)</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ИНН контрагента в соответствии со сведениями ЕГРЮЛ.</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31" w:name="P346"/>
            <w:bookmarkEnd w:id="31"/>
            <w:r w:rsidRPr="00CE1D6E">
              <w:rPr>
                <w:color w:val="auto"/>
                <w:sz w:val="28"/>
                <w:szCs w:val="28"/>
              </w:rPr>
              <w:t>7.3. Код причины постановки на учет в налоговом органе (КПП)</w:t>
            </w:r>
          </w:p>
        </w:tc>
        <w:tc>
          <w:tcPr>
            <w:tcW w:w="6237" w:type="dxa"/>
          </w:tcPr>
          <w:p w:rsidR="00CE1D6E" w:rsidRPr="00CE1D6E" w:rsidRDefault="00CE1D6E" w:rsidP="00CE1D6E">
            <w:pPr>
              <w:autoSpaceDE w:val="0"/>
              <w:autoSpaceDN w:val="0"/>
              <w:jc w:val="both"/>
              <w:rPr>
                <w:color w:val="auto"/>
                <w:sz w:val="28"/>
                <w:szCs w:val="28"/>
              </w:rPr>
            </w:pPr>
            <w:bookmarkStart w:id="32" w:name="P347"/>
            <w:bookmarkEnd w:id="32"/>
            <w:r w:rsidRPr="00CE1D6E">
              <w:rPr>
                <w:color w:val="auto"/>
                <w:sz w:val="28"/>
                <w:szCs w:val="28"/>
              </w:rPr>
              <w:t>Указывается КПП контрагента в соответствии со сведениями ЕГРЮЛ (при наличии).</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7.4. Код по Сводному реестру</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CE1D6E">
                <w:rPr>
                  <w:color w:val="auto"/>
                  <w:sz w:val="28"/>
                  <w:szCs w:val="28"/>
                </w:rPr>
                <w:t>пунктах 7.2</w:t>
              </w:r>
            </w:hyperlink>
            <w:r w:rsidRPr="00CE1D6E">
              <w:rPr>
                <w:color w:val="auto"/>
                <w:sz w:val="28"/>
                <w:szCs w:val="28"/>
              </w:rPr>
              <w:t xml:space="preserve"> и </w:t>
            </w:r>
            <w:hyperlink w:anchor="P346" w:history="1">
              <w:r w:rsidRPr="00CE1D6E">
                <w:rPr>
                  <w:color w:val="auto"/>
                  <w:sz w:val="28"/>
                  <w:szCs w:val="28"/>
                </w:rPr>
                <w:t>7.3</w:t>
              </w:r>
            </w:hyperlink>
            <w:r w:rsidRPr="00CE1D6E">
              <w:rPr>
                <w:color w:val="auto"/>
                <w:sz w:val="28"/>
                <w:szCs w:val="28"/>
              </w:rPr>
              <w:t xml:space="preserve"> настоящей информации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bookmarkStart w:id="33" w:name="P351"/>
            <w:bookmarkEnd w:id="33"/>
            <w:r w:rsidRPr="00CE1D6E">
              <w:rPr>
                <w:color w:val="auto"/>
                <w:sz w:val="28"/>
                <w:szCs w:val="28"/>
              </w:rPr>
              <w:t>7.5. Номер лицевого счета (раздела на лицевом счете)</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E1D6E" w:rsidRPr="00CE1D6E" w:rsidRDefault="00CE1D6E" w:rsidP="00CE1D6E">
            <w:pPr>
              <w:autoSpaceDE w:val="0"/>
              <w:autoSpaceDN w:val="0"/>
              <w:jc w:val="both"/>
              <w:rPr>
                <w:color w:val="auto"/>
                <w:sz w:val="28"/>
                <w:szCs w:val="28"/>
              </w:rPr>
            </w:pPr>
            <w:r w:rsidRPr="00CE1D6E">
              <w:rPr>
                <w:color w:val="auto"/>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7.6. Номер банковского (казначейского) счета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банковского (казначейского) счета контрагента (при наличии в документе–основании)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7.7. Наименование банка (иной организации), в котором(-ой) открыт счет контрагенту</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7.8. БИК банка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БИК банка контрагента (при наличии в документе-основании)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7.9. Корреспондентский счет банка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корреспондентский счет банка контрагента (при наличии в документе–основании)</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8. Расшифровка обязательства</w:t>
            </w:r>
          </w:p>
        </w:tc>
        <w:tc>
          <w:tcPr>
            <w:tcW w:w="6237" w:type="dxa"/>
            <w:tcBorders>
              <w:bottom w:val="single" w:sz="4" w:space="0" w:color="auto"/>
            </w:tcBorders>
          </w:tcPr>
          <w:p w:rsidR="00CE1D6E" w:rsidRPr="00CE1D6E" w:rsidRDefault="00CE1D6E" w:rsidP="00CE1D6E">
            <w:pPr>
              <w:autoSpaceDE w:val="0"/>
              <w:autoSpaceDN w:val="0"/>
              <w:jc w:val="both"/>
              <w:rPr>
                <w:color w:val="auto"/>
                <w:sz w:val="28"/>
                <w:szCs w:val="28"/>
              </w:rPr>
            </w:pPr>
          </w:p>
        </w:tc>
      </w:tr>
      <w:tr w:rsidR="00CE1D6E" w:rsidRPr="00CE1D6E" w:rsidTr="0026654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8.1. Наименование объекта капитального строительства или объекта недвижимого имущества</w:t>
            </w:r>
          </w:p>
        </w:tc>
        <w:tc>
          <w:tcPr>
            <w:tcW w:w="6237" w:type="dxa"/>
            <w:tcBorders>
              <w:top w:val="single" w:sz="4" w:space="0" w:color="auto"/>
              <w:bottom w:val="single" w:sz="4" w:space="0" w:color="auto"/>
            </w:tcBorders>
          </w:tcPr>
          <w:p w:rsidR="00CE1D6E" w:rsidRPr="00CE1D6E" w:rsidRDefault="00CE1D6E" w:rsidP="00CE1D6E">
            <w:pPr>
              <w:widowControl/>
              <w:rPr>
                <w:rFonts w:eastAsia="Calibri"/>
                <w:color w:val="auto"/>
                <w:sz w:val="28"/>
                <w:szCs w:val="28"/>
                <w:lang w:eastAsia="en-US"/>
              </w:rPr>
            </w:pPr>
            <w:r w:rsidRPr="00CE1D6E">
              <w:rPr>
                <w:rFonts w:eastAsia="Calibri"/>
                <w:color w:val="auto"/>
                <w:sz w:val="28"/>
                <w:szCs w:val="28"/>
                <w:lang w:eastAsia="en-US"/>
              </w:rPr>
              <w:t xml:space="preserve"> 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CE1D6E" w:rsidRPr="00CE1D6E" w:rsidTr="0026654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8.2. Уникальный код объекта капитального строительства или объекта недвижимого имущества</w:t>
            </w:r>
          </w:p>
        </w:tc>
        <w:tc>
          <w:tcPr>
            <w:tcW w:w="6237" w:type="dxa"/>
            <w:tcBorders>
              <w:top w:val="single" w:sz="4" w:space="0" w:color="auto"/>
              <w:bottom w:val="single" w:sz="4" w:space="0" w:color="auto"/>
            </w:tcBorders>
          </w:tcPr>
          <w:p w:rsidR="00CE1D6E" w:rsidRPr="00CE1D6E" w:rsidRDefault="00CE1D6E" w:rsidP="00CE1D6E">
            <w:pPr>
              <w:widowControl/>
              <w:jc w:val="both"/>
              <w:rPr>
                <w:rFonts w:eastAsia="Calibri"/>
                <w:color w:val="auto"/>
                <w:sz w:val="28"/>
                <w:szCs w:val="28"/>
                <w:lang w:eastAsia="en-US"/>
              </w:rPr>
            </w:pPr>
            <w:r w:rsidRPr="00CE1D6E">
              <w:rPr>
                <w:rFonts w:eastAsia="Calibri"/>
                <w:color w:val="auto"/>
                <w:sz w:val="28"/>
                <w:szCs w:val="28"/>
                <w:lang w:eastAsia="en-US"/>
              </w:rPr>
              <w:t>Указывается уникальный код объекта капитального строительства или объекта недвижимого имущества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8.3. Наименование вида средств</w:t>
            </w:r>
          </w:p>
        </w:tc>
        <w:tc>
          <w:tcPr>
            <w:tcW w:w="6237"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вида средств, за счет которых должна быть произведена кассовая выплата: средства бюджета.</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8.4. Код по БК</w:t>
            </w:r>
          </w:p>
        </w:tc>
        <w:tc>
          <w:tcPr>
            <w:tcW w:w="6237" w:type="dxa"/>
          </w:tcPr>
          <w:p w:rsidR="00CE1D6E" w:rsidRPr="00CE1D6E" w:rsidRDefault="00CE1D6E" w:rsidP="00CE1D6E">
            <w:pPr>
              <w:autoSpaceDE w:val="0"/>
              <w:autoSpaceDN w:val="0"/>
              <w:jc w:val="both"/>
              <w:rPr>
                <w:color w:val="auto"/>
                <w:sz w:val="28"/>
                <w:szCs w:val="28"/>
              </w:rPr>
            </w:pPr>
            <w:bookmarkStart w:id="34" w:name="P374"/>
            <w:bookmarkEnd w:id="34"/>
            <w:r w:rsidRPr="00CE1D6E">
              <w:rPr>
                <w:color w:val="auto"/>
                <w:sz w:val="28"/>
                <w:szCs w:val="28"/>
              </w:rPr>
              <w:t>Указывается код бюджетной классификации расходов местного бюджета в соответствии с предметом документа–основания.</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8.5. Признак безусловности обязательства</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8.6. Сумма исполненного обязательства прошлых лет в валюте Российской Федерации</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исполненная сумма бюджетного обязательства прошлых лет с точностью до второго знака после запятой</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8.7. Сумма неисполненного обязательства прошлых лет в валюте Российской Федерации</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8.8. Сумма на 20__ текущий финансовый год в валюте Российской Федерации с помесячной разбивкой</w:t>
            </w:r>
          </w:p>
        </w:tc>
        <w:tc>
          <w:tcPr>
            <w:tcW w:w="6237" w:type="dxa"/>
          </w:tcPr>
          <w:p w:rsidR="00CE1D6E" w:rsidRPr="00CE1D6E" w:rsidRDefault="00CE1D6E" w:rsidP="00CE1D6E">
            <w:pPr>
              <w:autoSpaceDE w:val="0"/>
              <w:autoSpaceDN w:val="0"/>
              <w:jc w:val="both"/>
              <w:rPr>
                <w:color w:val="auto"/>
                <w:sz w:val="28"/>
                <w:szCs w:val="28"/>
              </w:rPr>
            </w:pPr>
            <w:bookmarkStart w:id="35" w:name="P384"/>
            <w:bookmarkEnd w:id="35"/>
            <w:r w:rsidRPr="00CE1D6E">
              <w:rPr>
                <w:color w:val="auto"/>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8.9. Сумма в валюте Российской Федерации на плановый период и за пределами планового периода</w:t>
            </w:r>
          </w:p>
        </w:tc>
        <w:tc>
          <w:tcPr>
            <w:tcW w:w="6237" w:type="dxa"/>
          </w:tcPr>
          <w:p w:rsidR="00CE1D6E" w:rsidRPr="00CE1D6E" w:rsidRDefault="00CE1D6E" w:rsidP="00CE1D6E">
            <w:pPr>
              <w:autoSpaceDE w:val="0"/>
              <w:autoSpaceDN w:val="0"/>
              <w:jc w:val="both"/>
              <w:rPr>
                <w:color w:val="auto"/>
                <w:sz w:val="28"/>
                <w:szCs w:val="28"/>
              </w:rPr>
            </w:pPr>
            <w:bookmarkStart w:id="36" w:name="P388"/>
            <w:bookmarkEnd w:id="36"/>
            <w:r w:rsidRPr="00CE1D6E">
              <w:rPr>
                <w:color w:val="auto"/>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CE1D6E" w:rsidRPr="00CE1D6E" w:rsidRDefault="00CE1D6E" w:rsidP="00CE1D6E">
            <w:pPr>
              <w:autoSpaceDE w:val="0"/>
              <w:autoSpaceDN w:val="0"/>
              <w:jc w:val="both"/>
              <w:rPr>
                <w:color w:val="auto"/>
                <w:sz w:val="28"/>
                <w:szCs w:val="28"/>
              </w:rPr>
            </w:pPr>
            <w:r w:rsidRPr="00CE1D6E">
              <w:rPr>
                <w:color w:val="auto"/>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8.10. Дата выплаты по исполнительному документу</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8.11. Аналитический код</w:t>
            </w:r>
          </w:p>
        </w:tc>
        <w:tc>
          <w:tcPr>
            <w:tcW w:w="6237" w:type="dxa"/>
          </w:tcPr>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00CC09C0">
              <w:rPr>
                <w:rFonts w:eastAsia="Calibri"/>
                <w:color w:val="auto"/>
                <w:sz w:val="28"/>
                <w:szCs w:val="28"/>
              </w:rPr>
              <w:t xml:space="preserve"> </w:t>
            </w:r>
            <w:r w:rsidRPr="00CE1D6E">
              <w:rPr>
                <w:rFonts w:eastAsia="Calibri"/>
                <w:color w:val="auto"/>
                <w:sz w:val="28"/>
                <w:szCs w:val="28"/>
              </w:rPr>
              <w:t>Также может указываться дополнительная классификация, применяемая в учете.</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8.12. Примечание</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Иная информация, необходимая для постановки бюджетного обязательства на учет</w:t>
            </w:r>
          </w:p>
        </w:tc>
      </w:tr>
      <w:tr w:rsidR="00CE1D6E" w:rsidRPr="00CE1D6E" w:rsidTr="0026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CE1D6E" w:rsidRPr="00CE1D6E" w:rsidRDefault="00CE1D6E" w:rsidP="00CE1D6E">
            <w:pPr>
              <w:autoSpaceDE w:val="0"/>
              <w:autoSpaceDN w:val="0"/>
              <w:jc w:val="both"/>
              <w:rPr>
                <w:color w:val="auto"/>
                <w:sz w:val="28"/>
                <w:szCs w:val="28"/>
              </w:rPr>
            </w:pPr>
            <w:r w:rsidRPr="00CE1D6E">
              <w:rPr>
                <w:color w:val="auto"/>
                <w:sz w:val="28"/>
                <w:szCs w:val="28"/>
              </w:rPr>
              <w:t>8.13 Руководитель (уполномоченное лицо)</w:t>
            </w:r>
          </w:p>
        </w:tc>
        <w:tc>
          <w:tcPr>
            <w:tcW w:w="6237"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CE1D6E" w:rsidRPr="00CE1D6E" w:rsidRDefault="00CE1D6E" w:rsidP="00CE1D6E">
      <w:pPr>
        <w:autoSpaceDE w:val="0"/>
        <w:autoSpaceDN w:val="0"/>
        <w:jc w:val="right"/>
        <w:rPr>
          <w:color w:val="auto"/>
          <w:sz w:val="28"/>
          <w:szCs w:val="28"/>
        </w:rPr>
        <w:sectPr w:rsidR="00CE1D6E" w:rsidRPr="00CE1D6E" w:rsidSect="0055339B">
          <w:pgSz w:w="11906" w:h="16838"/>
          <w:pgMar w:top="1134" w:right="851" w:bottom="1134" w:left="1701" w:header="283" w:footer="850" w:gutter="0"/>
          <w:pgNumType w:start="1"/>
          <w:cols w:space="708"/>
          <w:titlePg/>
          <w:docGrid w:linePitch="360"/>
        </w:sectPr>
      </w:pPr>
    </w:p>
    <w:p w:rsidR="00CE1D6E" w:rsidRPr="00CE1D6E" w:rsidRDefault="00370534" w:rsidP="00CE1D6E">
      <w:pPr>
        <w:autoSpaceDE w:val="0"/>
        <w:autoSpaceDN w:val="0"/>
        <w:ind w:left="3969"/>
        <w:jc w:val="center"/>
        <w:outlineLvl w:val="1"/>
        <w:rPr>
          <w:color w:val="auto"/>
          <w:sz w:val="28"/>
          <w:szCs w:val="28"/>
        </w:rPr>
      </w:pPr>
      <w:r>
        <w:rPr>
          <w:color w:val="auto"/>
          <w:sz w:val="28"/>
          <w:szCs w:val="28"/>
        </w:rPr>
        <w:t>Приложение</w:t>
      </w:r>
      <w:r w:rsidR="00CE1D6E" w:rsidRPr="00CE1D6E">
        <w:rPr>
          <w:color w:val="auto"/>
          <w:sz w:val="28"/>
          <w:szCs w:val="28"/>
        </w:rPr>
        <w:t xml:space="preserve"> № 2</w:t>
      </w:r>
    </w:p>
    <w:p w:rsidR="00CE1D6E" w:rsidRPr="00CE1D6E" w:rsidRDefault="00CE1D6E" w:rsidP="00626011">
      <w:pPr>
        <w:autoSpaceDE w:val="0"/>
        <w:autoSpaceDN w:val="0"/>
        <w:ind w:left="3969"/>
        <w:jc w:val="center"/>
        <w:outlineLvl w:val="1"/>
        <w:rPr>
          <w:color w:val="auto"/>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CC09C0">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Default="00626011" w:rsidP="00CE1D6E">
      <w:pPr>
        <w:autoSpaceDE w:val="0"/>
        <w:autoSpaceDN w:val="0"/>
        <w:adjustRightInd w:val="0"/>
        <w:jc w:val="center"/>
        <w:rPr>
          <w:b/>
          <w:bCs/>
          <w:color w:val="auto"/>
          <w:sz w:val="28"/>
          <w:szCs w:val="28"/>
        </w:rPr>
      </w:pPr>
      <w:bookmarkStart w:id="37" w:name="P408"/>
      <w:bookmarkEnd w:id="37"/>
    </w:p>
    <w:p w:rsidR="00CE1D6E" w:rsidRPr="00370534" w:rsidRDefault="00CE1D6E" w:rsidP="00CE1D6E">
      <w:pPr>
        <w:autoSpaceDE w:val="0"/>
        <w:autoSpaceDN w:val="0"/>
        <w:adjustRightInd w:val="0"/>
        <w:jc w:val="center"/>
        <w:rPr>
          <w:bCs/>
          <w:color w:val="auto"/>
          <w:sz w:val="28"/>
          <w:szCs w:val="28"/>
        </w:rPr>
      </w:pPr>
      <w:r w:rsidRPr="00370534">
        <w:rPr>
          <w:bCs/>
          <w:color w:val="auto"/>
          <w:sz w:val="28"/>
          <w:szCs w:val="28"/>
        </w:rPr>
        <w:t>Реквизиты.</w:t>
      </w:r>
    </w:p>
    <w:p w:rsidR="00CE1D6E" w:rsidRPr="00370534" w:rsidRDefault="00CE1D6E" w:rsidP="00CE1D6E">
      <w:pPr>
        <w:autoSpaceDE w:val="0"/>
        <w:autoSpaceDN w:val="0"/>
        <w:adjustRightInd w:val="0"/>
        <w:jc w:val="center"/>
        <w:rPr>
          <w:bCs/>
          <w:color w:val="auto"/>
          <w:sz w:val="28"/>
          <w:szCs w:val="28"/>
        </w:rPr>
      </w:pPr>
      <w:r w:rsidRPr="00370534">
        <w:rPr>
          <w:bCs/>
          <w:color w:val="auto"/>
          <w:sz w:val="28"/>
          <w:szCs w:val="28"/>
        </w:rPr>
        <w:t>Сведения о денежном обязательстве</w:t>
      </w:r>
    </w:p>
    <w:p w:rsidR="00CE1D6E" w:rsidRPr="00CE1D6E" w:rsidRDefault="00CE1D6E" w:rsidP="00CE1D6E">
      <w:pPr>
        <w:widowControl/>
        <w:rPr>
          <w:rFonts w:eastAsia="Calibri"/>
          <w:color w:val="auto"/>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748"/>
        <w:gridCol w:w="5812"/>
      </w:tblGrid>
      <w:tr w:rsidR="00CE1D6E" w:rsidRPr="00CE1D6E" w:rsidTr="00CC09C0">
        <w:tc>
          <w:tcPr>
            <w:tcW w:w="9560" w:type="dxa"/>
            <w:gridSpan w:val="2"/>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right"/>
              <w:rPr>
                <w:color w:val="auto"/>
                <w:sz w:val="28"/>
                <w:szCs w:val="28"/>
              </w:rPr>
            </w:pPr>
            <w:r w:rsidRPr="00CE1D6E">
              <w:rPr>
                <w:color w:val="auto"/>
                <w:sz w:val="28"/>
                <w:szCs w:val="28"/>
              </w:rPr>
              <w:t>(с точностью до второго десятичного знака)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center"/>
              <w:rPr>
                <w:color w:val="auto"/>
                <w:sz w:val="28"/>
                <w:szCs w:val="28"/>
              </w:rPr>
            </w:pPr>
            <w:r w:rsidRPr="00CE1D6E">
              <w:rPr>
                <w:color w:val="auto"/>
                <w:sz w:val="28"/>
                <w:szCs w:val="28"/>
              </w:rPr>
              <w:t>Наименование информации (реквизита, показателя)</w:t>
            </w:r>
          </w:p>
        </w:tc>
        <w:tc>
          <w:tcPr>
            <w:tcW w:w="5812" w:type="dxa"/>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информации (реквизита, показателя)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порядковый номер Сведений                о денежном обязательстве</w:t>
            </w:r>
          </w:p>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sidRPr="00CE1D6E">
              <w:rPr>
                <w:rFonts w:eastAsia="Calibri"/>
                <w:color w:val="auto"/>
                <w:sz w:val="28"/>
                <w:szCs w:val="28"/>
                <w:lang w:eastAsia="en-US"/>
              </w:rPr>
              <w:t>Федерального казначейства</w:t>
            </w:r>
            <w:r w:rsidRPr="00CE1D6E">
              <w:rPr>
                <w:rFonts w:eastAsia="Calibri"/>
                <w:color w:val="auto"/>
                <w:sz w:val="28"/>
                <w:szCs w:val="28"/>
              </w:rPr>
              <w:t>.</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2. Дата Сведений о денежном обязательстве</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Сведений о денежном обязательстве получателем средств местного бюджета</w:t>
            </w:r>
          </w:p>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 xml:space="preserve">При формировании Сведений о денежном обязательстве в форме электронного документа в информационных системах </w:t>
            </w:r>
            <w:r w:rsidRPr="00CE1D6E">
              <w:rPr>
                <w:rFonts w:eastAsia="Calibri"/>
                <w:color w:val="auto"/>
                <w:sz w:val="28"/>
                <w:szCs w:val="28"/>
                <w:lang w:eastAsia="en-US"/>
              </w:rPr>
              <w:t>Федерального казначейства</w:t>
            </w:r>
            <w:r w:rsidRPr="00CE1D6E">
              <w:rPr>
                <w:rFonts w:eastAsia="Calibri"/>
                <w:color w:val="auto"/>
                <w:sz w:val="28"/>
                <w:szCs w:val="28"/>
              </w:rPr>
              <w:t xml:space="preserve"> дата Сведений о денежном обязательстве проставляется автоматически.</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3. Учетный номер денежного обязательства</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при внесении изменений в поставленное на учет денежное обязательство.</w:t>
            </w:r>
          </w:p>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денежного обязательства, в которое вносятся изменения, присвоенный ему при постановке на учет</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формировании Сведений о денежном </w:t>
            </w:r>
          </w:p>
          <w:p w:rsidR="00CE1D6E" w:rsidRPr="00CE1D6E" w:rsidRDefault="00CE1D6E" w:rsidP="00CE1D6E">
            <w:pPr>
              <w:autoSpaceDE w:val="0"/>
              <w:autoSpaceDN w:val="0"/>
              <w:jc w:val="both"/>
              <w:rPr>
                <w:color w:val="auto"/>
                <w:sz w:val="28"/>
                <w:szCs w:val="28"/>
              </w:rPr>
            </w:pPr>
            <w:r w:rsidRPr="00CE1D6E">
              <w:rPr>
                <w:color w:val="auto"/>
                <w:sz w:val="28"/>
                <w:szCs w:val="28"/>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4. Учетный номер бюджетного обязательства</w:t>
            </w:r>
          </w:p>
        </w:tc>
        <w:tc>
          <w:tcPr>
            <w:tcW w:w="5812" w:type="dxa"/>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CE1D6E">
              <w:rPr>
                <w:rFonts w:eastAsia="Calibri"/>
                <w:color w:val="auto"/>
                <w:sz w:val="28"/>
                <w:szCs w:val="28"/>
                <w:lang w:eastAsia="en-US"/>
              </w:rPr>
              <w:t>Федерального казначейства</w:t>
            </w:r>
            <w:r w:rsidRPr="00CE1D6E">
              <w:rPr>
                <w:rFonts w:eastAsia="Calibri"/>
                <w:color w:val="auto"/>
                <w:sz w:val="28"/>
                <w:szCs w:val="28"/>
              </w:rPr>
              <w:t xml:space="preserve"> заполняется автоматически при указании учетного номера денежного обязательства, в которое вносятся изменения.</w:t>
            </w:r>
          </w:p>
        </w:tc>
      </w:tr>
      <w:tr w:rsidR="00CE1D6E" w:rsidRPr="00CE1D6E" w:rsidTr="00CC09C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5. Уникальный код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уникальный код объекта капитального строительства или объекта недвижимого имущества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6. Информация о получателе бюджетных средств</w:t>
            </w:r>
          </w:p>
        </w:tc>
        <w:tc>
          <w:tcPr>
            <w:tcW w:w="5812" w:type="dxa"/>
            <w:tcBorders>
              <w:top w:val="single" w:sz="4" w:space="0" w:color="auto"/>
            </w:tcBorders>
          </w:tcPr>
          <w:p w:rsidR="00CE1D6E" w:rsidRPr="00CE1D6E" w:rsidRDefault="00CE1D6E" w:rsidP="00CE1D6E">
            <w:pPr>
              <w:autoSpaceDE w:val="0"/>
              <w:autoSpaceDN w:val="0"/>
              <w:jc w:val="both"/>
              <w:rPr>
                <w:color w:val="auto"/>
                <w:sz w:val="28"/>
                <w:szCs w:val="28"/>
              </w:rPr>
            </w:pP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6.1. Получатель бюджетных средств</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6.2. Код получателя бюджетных средств по Сводному реестру</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получателя средств местного бюджета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6.3. Номер лицевого счета</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соответствующего лицевого счета получателя средств местного бюджета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6.4. Главный распорядитель бюджетных средств</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главного распорядителя средств местного бюджета, соответствующее реестровой записи Сводного реестра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6.5. Глава по БК</w:t>
            </w:r>
          </w:p>
        </w:tc>
        <w:tc>
          <w:tcPr>
            <w:tcW w:w="5812" w:type="dxa"/>
          </w:tcPr>
          <w:p w:rsidR="00CE1D6E" w:rsidRPr="00CE1D6E" w:rsidRDefault="00CE1D6E" w:rsidP="00CC09C0">
            <w:pPr>
              <w:autoSpaceDE w:val="0"/>
              <w:autoSpaceDN w:val="0"/>
              <w:jc w:val="both"/>
              <w:rPr>
                <w:color w:val="auto"/>
                <w:sz w:val="28"/>
                <w:szCs w:val="28"/>
              </w:rPr>
            </w:pPr>
            <w:r w:rsidRPr="00CE1D6E">
              <w:rPr>
                <w:color w:val="auto"/>
                <w:sz w:val="28"/>
                <w:szCs w:val="28"/>
              </w:rPr>
              <w:t>Указывается код главы главного распорядителя средств местного бюджета в соответствии</w:t>
            </w:r>
            <w:r w:rsidR="00000A66">
              <w:rPr>
                <w:color w:val="auto"/>
                <w:sz w:val="28"/>
                <w:szCs w:val="28"/>
              </w:rPr>
              <w:t xml:space="preserve"> </w:t>
            </w:r>
            <w:r w:rsidR="00CC09C0">
              <w:rPr>
                <w:color w:val="auto"/>
                <w:sz w:val="28"/>
                <w:szCs w:val="28"/>
              </w:rPr>
              <w:t>с</w:t>
            </w:r>
            <w:r w:rsidRPr="00CE1D6E">
              <w:rPr>
                <w:color w:val="auto"/>
                <w:sz w:val="28"/>
                <w:szCs w:val="28"/>
              </w:rPr>
              <w:t xml:space="preserve"> решением о бюджете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6.6. Наименование бюджета</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бюджета – бюджет </w:t>
            </w:r>
            <w:r w:rsidR="009B3A1C" w:rsidRPr="009B3A1C">
              <w:rPr>
                <w:sz w:val="28"/>
                <w:szCs w:val="28"/>
                <w:lang w:eastAsia="zh-CN"/>
              </w:rPr>
              <w:t>Заветинского</w:t>
            </w:r>
            <w:r w:rsidR="00CC09C0">
              <w:rPr>
                <w:color w:val="auto"/>
                <w:sz w:val="28"/>
                <w:szCs w:val="28"/>
              </w:rPr>
              <w:t xml:space="preserve"> сельского поселения Заветинского района</w:t>
            </w:r>
          </w:p>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 xml:space="preserve">При формировании Сведений о денежном обязательстве в форме электронного документа в информационных системах </w:t>
            </w:r>
            <w:r w:rsidRPr="00CE1D6E">
              <w:rPr>
                <w:rFonts w:eastAsia="Calibri"/>
                <w:color w:val="auto"/>
                <w:sz w:val="28"/>
                <w:szCs w:val="28"/>
                <w:lang w:eastAsia="en-US"/>
              </w:rPr>
              <w:t>Федерального казначейства</w:t>
            </w:r>
            <w:r w:rsidRPr="00CE1D6E">
              <w:rPr>
                <w:rFonts w:eastAsia="Calibri"/>
                <w:color w:val="auto"/>
                <w:sz w:val="28"/>
                <w:szCs w:val="28"/>
              </w:rPr>
              <w:t xml:space="preserve"> заполняется автоматически.</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6.7. Код </w:t>
            </w:r>
            <w:hyperlink r:id="rId35" w:history="1">
              <w:r w:rsidRPr="00CE1D6E">
                <w:rPr>
                  <w:color w:val="auto"/>
                  <w:sz w:val="28"/>
                  <w:szCs w:val="28"/>
                </w:rPr>
                <w:t>ОКТМО</w:t>
              </w:r>
            </w:hyperlink>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36"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муниципального образования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6.8. Финансовый орган</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финансовый орган </w:t>
            </w:r>
          </w:p>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 xml:space="preserve">При представлении Сведений о денежном обязательстве в форме электронного документа в информационных системах </w:t>
            </w:r>
            <w:r w:rsidRPr="00CE1D6E">
              <w:rPr>
                <w:rFonts w:eastAsia="Calibri"/>
                <w:color w:val="auto"/>
                <w:sz w:val="28"/>
                <w:szCs w:val="28"/>
                <w:lang w:eastAsia="en-US"/>
              </w:rPr>
              <w:t>Федерального казначейства</w:t>
            </w:r>
            <w:r w:rsidRPr="00CE1D6E">
              <w:rPr>
                <w:rFonts w:eastAsia="Calibri"/>
                <w:color w:val="auto"/>
                <w:sz w:val="28"/>
                <w:szCs w:val="28"/>
              </w:rPr>
              <w:t xml:space="preserve"> заполняется автоматически.</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6.9. Код по ОКПО</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финансового органа по Общероссийскому классификатору предприятий и организаций</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6.10. Территориальный орган Федерального казначейства</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органа Федерального казначейства – «Управление Федерального казначейства</w:t>
            </w:r>
            <w:r w:rsidR="00CC09C0">
              <w:rPr>
                <w:color w:val="auto"/>
                <w:sz w:val="28"/>
                <w:szCs w:val="28"/>
              </w:rPr>
              <w:t xml:space="preserve"> по Ростовской области</w:t>
            </w:r>
            <w:r w:rsidRPr="00CE1D6E">
              <w:rPr>
                <w:color w:val="auto"/>
                <w:sz w:val="28"/>
                <w:szCs w:val="28"/>
              </w:rPr>
              <w:t>»</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6.11. Код органа Федерального казначейства (далее - КОФК)</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Управления Федерального казначейства</w:t>
            </w:r>
            <w:r w:rsidR="00CC09C0">
              <w:rPr>
                <w:color w:val="auto"/>
                <w:sz w:val="28"/>
                <w:szCs w:val="28"/>
              </w:rPr>
              <w:t xml:space="preserve"> по Ростовской области</w:t>
            </w:r>
            <w:r w:rsidRPr="00CE1D6E">
              <w:rPr>
                <w:color w:val="auto"/>
                <w:sz w:val="28"/>
                <w:szCs w:val="28"/>
              </w:rPr>
              <w:t xml:space="preserve">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6.12. Признак платежа, требующего подтверждения</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 Реквизиты документа, подтверждающего возникновение денежного обязательства</w:t>
            </w:r>
          </w:p>
        </w:tc>
        <w:tc>
          <w:tcPr>
            <w:tcW w:w="5812" w:type="dxa"/>
          </w:tcPr>
          <w:p w:rsidR="00CE1D6E" w:rsidRPr="00CE1D6E" w:rsidRDefault="00CE1D6E" w:rsidP="00CE1D6E">
            <w:pPr>
              <w:autoSpaceDE w:val="0"/>
              <w:autoSpaceDN w:val="0"/>
              <w:jc w:val="both"/>
              <w:rPr>
                <w:color w:val="auto"/>
                <w:sz w:val="28"/>
                <w:szCs w:val="28"/>
              </w:rPr>
            </w:pP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7.1. Вид</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документа, являющегося основанием для возникновения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7.2. Номер</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документа, подтверждающего возникновение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bookmarkStart w:id="38" w:name="P462"/>
            <w:bookmarkEnd w:id="38"/>
            <w:r w:rsidRPr="00CE1D6E">
              <w:rPr>
                <w:color w:val="auto"/>
                <w:sz w:val="28"/>
                <w:szCs w:val="28"/>
              </w:rPr>
              <w:t>7.3. Дата</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документа, подтверждающего возникновение денежного обязательства</w:t>
            </w:r>
          </w:p>
          <w:p w:rsidR="00CE1D6E" w:rsidRPr="00CE1D6E" w:rsidRDefault="00CE1D6E" w:rsidP="00CE1D6E">
            <w:pPr>
              <w:widowControl/>
              <w:autoSpaceDE w:val="0"/>
              <w:autoSpaceDN w:val="0"/>
              <w:adjustRightInd w:val="0"/>
              <w:ind w:firstLine="283"/>
              <w:jc w:val="both"/>
              <w:rPr>
                <w:rFonts w:eastAsia="Calibri"/>
                <w:color w:val="auto"/>
                <w:sz w:val="28"/>
                <w:szCs w:val="28"/>
                <w:lang w:eastAsia="en-US"/>
              </w:rPr>
            </w:pPr>
            <w:r w:rsidRPr="00CE1D6E">
              <w:rPr>
                <w:rFonts w:eastAsia="Calibri"/>
                <w:color w:val="auto"/>
                <w:sz w:val="28"/>
                <w:szCs w:val="2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7.4. Сумма документа, подтверждающего возникновение денежного обязательства</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документа, подтверждающего возникновение денежного обязательства в валюте выплаты</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7.5. Предмет</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7.6. Наименование вида средств</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вида средств, за счет которых должна быть произведена кассовая выплата: средства бюджета</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7.7. Код по бюджетной классификации (далее – Код по БК)</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бюджетной классификации расходов местного бюджета в соответствии с предметом документа–основания.</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7.8. Аналитический код</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7.9. Сумма в рублевом эквиваленте, всего</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денежного обязательства             в валюте Российской Федерации.</w:t>
            </w:r>
          </w:p>
          <w:p w:rsidR="00CE1D6E" w:rsidRPr="00CE1D6E" w:rsidRDefault="00CE1D6E" w:rsidP="00CE1D6E">
            <w:pPr>
              <w:autoSpaceDE w:val="0"/>
              <w:autoSpaceDN w:val="0"/>
              <w:jc w:val="both"/>
              <w:rPr>
                <w:color w:val="auto"/>
                <w:sz w:val="28"/>
                <w:szCs w:val="28"/>
              </w:rPr>
            </w:pPr>
            <w:r w:rsidRPr="00CE1D6E">
              <w:rPr>
                <w:color w:val="auto"/>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7.10. Код валюты</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валюты, в которой принято денежное обязательство, в соответствии                    с Общероссийским </w:t>
            </w:r>
            <w:hyperlink r:id="rId37" w:history="1">
              <w:r w:rsidRPr="00CE1D6E">
                <w:rPr>
                  <w:color w:val="auto"/>
                  <w:sz w:val="28"/>
                  <w:szCs w:val="28"/>
                </w:rPr>
                <w:t>классификатором</w:t>
              </w:r>
            </w:hyperlink>
            <w:r w:rsidRPr="00CE1D6E">
              <w:rPr>
                <w:color w:val="auto"/>
                <w:sz w:val="28"/>
                <w:szCs w:val="28"/>
              </w:rPr>
              <w:t xml:space="preserve"> валют</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7.11. в том числе перечислено средств, требующих подтверждения</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7.12. Срок исполнения</w:t>
            </w:r>
          </w:p>
        </w:tc>
        <w:tc>
          <w:tcPr>
            <w:tcW w:w="5812"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планируемый срок осуществления кассовой выплаты по денежному обязательству (при наличии)</w:t>
            </w:r>
          </w:p>
        </w:tc>
      </w:tr>
    </w:tbl>
    <w:p w:rsidR="00CE1D6E" w:rsidRPr="00CE1D6E" w:rsidRDefault="00CE1D6E" w:rsidP="00CE1D6E">
      <w:pPr>
        <w:autoSpaceDE w:val="0"/>
        <w:autoSpaceDN w:val="0"/>
        <w:jc w:val="right"/>
        <w:rPr>
          <w:color w:val="auto"/>
          <w:sz w:val="28"/>
          <w:szCs w:val="28"/>
        </w:rPr>
        <w:sectPr w:rsidR="00CE1D6E" w:rsidRPr="00CE1D6E" w:rsidSect="0055339B">
          <w:pgSz w:w="11906" w:h="16838"/>
          <w:pgMar w:top="1134" w:right="851" w:bottom="1134" w:left="1701" w:header="227" w:footer="708" w:gutter="0"/>
          <w:pgNumType w:start="1"/>
          <w:cols w:space="708"/>
          <w:titlePg/>
          <w:docGrid w:linePitch="360"/>
        </w:sectPr>
      </w:pPr>
    </w:p>
    <w:p w:rsidR="00CE1D6E" w:rsidRPr="00CE1D6E" w:rsidRDefault="006E696D" w:rsidP="00CE1D6E">
      <w:pPr>
        <w:autoSpaceDE w:val="0"/>
        <w:autoSpaceDN w:val="0"/>
        <w:ind w:left="3969"/>
        <w:jc w:val="center"/>
        <w:outlineLvl w:val="1"/>
        <w:rPr>
          <w:color w:val="auto"/>
          <w:sz w:val="28"/>
          <w:szCs w:val="28"/>
        </w:rPr>
      </w:pPr>
      <w:r>
        <w:rPr>
          <w:color w:val="auto"/>
          <w:sz w:val="28"/>
          <w:szCs w:val="28"/>
        </w:rPr>
        <w:t>Приложение</w:t>
      </w:r>
      <w:r w:rsidR="00CE1D6E" w:rsidRPr="00CE1D6E">
        <w:rPr>
          <w:color w:val="auto"/>
          <w:sz w:val="28"/>
          <w:szCs w:val="28"/>
        </w:rPr>
        <w:t xml:space="preserve"> № 3 </w:t>
      </w:r>
    </w:p>
    <w:p w:rsidR="00CE1D6E" w:rsidRDefault="00CE1D6E" w:rsidP="00626011">
      <w:pPr>
        <w:autoSpaceDE w:val="0"/>
        <w:autoSpaceDN w:val="0"/>
        <w:ind w:left="3969"/>
        <w:jc w:val="center"/>
        <w:outlineLvl w:val="1"/>
        <w:rPr>
          <w:bCs/>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CC09C0">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Pr="00CE1D6E" w:rsidRDefault="00626011" w:rsidP="00626011">
      <w:pPr>
        <w:autoSpaceDE w:val="0"/>
        <w:autoSpaceDN w:val="0"/>
        <w:ind w:left="3969"/>
        <w:jc w:val="center"/>
        <w:outlineLvl w:val="1"/>
        <w:rPr>
          <w:color w:val="auto"/>
          <w:sz w:val="28"/>
          <w:szCs w:val="28"/>
        </w:rPr>
      </w:pP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Перечень</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документов, на основании которых возникают бюджетные</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обязательства получателей средств местного бюджета,</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и документов, подтверждающих возникновение денежных</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обязательств получателей средств местного бюджета</w:t>
      </w:r>
    </w:p>
    <w:p w:rsidR="00CE1D6E" w:rsidRPr="00CE1D6E" w:rsidRDefault="00CE1D6E" w:rsidP="00CE1D6E">
      <w:pPr>
        <w:autoSpaceDE w:val="0"/>
        <w:autoSpaceDN w:val="0"/>
        <w:adjustRightInd w:val="0"/>
        <w:jc w:val="center"/>
        <w:rPr>
          <w:b/>
          <w:bCs/>
          <w:color w:val="auto"/>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743"/>
      </w:tblGrid>
      <w:tr w:rsidR="00CE1D6E" w:rsidRPr="00CE1D6E" w:rsidTr="00CC09C0">
        <w:tc>
          <w:tcPr>
            <w:tcW w:w="567" w:type="dxa"/>
          </w:tcPr>
          <w:p w:rsidR="00CE1D6E" w:rsidRPr="00CE1D6E" w:rsidRDefault="00CE1D6E" w:rsidP="00CE1D6E">
            <w:pPr>
              <w:autoSpaceDE w:val="0"/>
              <w:autoSpaceDN w:val="0"/>
              <w:jc w:val="center"/>
              <w:rPr>
                <w:color w:val="auto"/>
                <w:sz w:val="28"/>
                <w:szCs w:val="28"/>
              </w:rPr>
            </w:pPr>
            <w:r w:rsidRPr="00CE1D6E">
              <w:rPr>
                <w:color w:val="auto"/>
                <w:sz w:val="28"/>
                <w:szCs w:val="28"/>
              </w:rPr>
              <w:t>N п/п</w:t>
            </w:r>
          </w:p>
        </w:tc>
        <w:tc>
          <w:tcPr>
            <w:tcW w:w="4250" w:type="dxa"/>
          </w:tcPr>
          <w:p w:rsidR="00CE1D6E" w:rsidRPr="00CE1D6E" w:rsidRDefault="00CE1D6E" w:rsidP="00CE1D6E">
            <w:pPr>
              <w:autoSpaceDE w:val="0"/>
              <w:autoSpaceDN w:val="0"/>
              <w:jc w:val="center"/>
              <w:rPr>
                <w:color w:val="auto"/>
                <w:sz w:val="28"/>
                <w:szCs w:val="28"/>
              </w:rPr>
            </w:pPr>
            <w:bookmarkStart w:id="39" w:name="P507"/>
            <w:bookmarkEnd w:id="39"/>
            <w:r w:rsidRPr="00CE1D6E">
              <w:rPr>
                <w:color w:val="auto"/>
                <w:sz w:val="28"/>
                <w:szCs w:val="28"/>
              </w:rPr>
              <w:t>Документ, на основании которого возникает бюджетное обязательство получателя средств местного бюджета</w:t>
            </w:r>
          </w:p>
        </w:tc>
        <w:tc>
          <w:tcPr>
            <w:tcW w:w="4743" w:type="dxa"/>
          </w:tcPr>
          <w:p w:rsidR="00CE1D6E" w:rsidRPr="00CE1D6E" w:rsidRDefault="00CE1D6E" w:rsidP="00CE1D6E">
            <w:pPr>
              <w:autoSpaceDE w:val="0"/>
              <w:autoSpaceDN w:val="0"/>
              <w:jc w:val="center"/>
              <w:rPr>
                <w:color w:val="auto"/>
                <w:sz w:val="28"/>
                <w:szCs w:val="28"/>
              </w:rPr>
            </w:pPr>
            <w:bookmarkStart w:id="40" w:name="P508"/>
            <w:bookmarkEnd w:id="40"/>
            <w:r w:rsidRPr="00CE1D6E">
              <w:rPr>
                <w:color w:val="auto"/>
                <w:sz w:val="28"/>
                <w:szCs w:val="28"/>
              </w:rPr>
              <w:t>Документ, подтверждающий возникновение денежного обязательства получателя средств местного бюджета</w:t>
            </w:r>
          </w:p>
        </w:tc>
      </w:tr>
      <w:tr w:rsidR="00CE1D6E" w:rsidRPr="00CE1D6E" w:rsidTr="00CC09C0">
        <w:tc>
          <w:tcPr>
            <w:tcW w:w="567"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4250" w:type="dxa"/>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c>
          <w:tcPr>
            <w:tcW w:w="4743" w:type="dxa"/>
          </w:tcPr>
          <w:p w:rsidR="00CE1D6E" w:rsidRPr="00CE1D6E" w:rsidRDefault="00CE1D6E" w:rsidP="00CE1D6E">
            <w:pPr>
              <w:autoSpaceDE w:val="0"/>
              <w:autoSpaceDN w:val="0"/>
              <w:jc w:val="center"/>
              <w:rPr>
                <w:color w:val="auto"/>
                <w:sz w:val="28"/>
                <w:szCs w:val="28"/>
              </w:rPr>
            </w:pPr>
            <w:r w:rsidRPr="00CE1D6E">
              <w:rPr>
                <w:color w:val="auto"/>
                <w:sz w:val="28"/>
                <w:szCs w:val="28"/>
              </w:rPr>
              <w:t>3</w:t>
            </w:r>
          </w:p>
        </w:tc>
      </w:tr>
      <w:tr w:rsidR="00CE1D6E" w:rsidRPr="00CE1D6E" w:rsidTr="00CC09C0">
        <w:trPr>
          <w:trHeight w:val="611"/>
        </w:trPr>
        <w:tc>
          <w:tcPr>
            <w:tcW w:w="567" w:type="dxa"/>
          </w:tcPr>
          <w:p w:rsidR="00CE1D6E" w:rsidRPr="00CE1D6E" w:rsidRDefault="00CE1D6E" w:rsidP="00CE1D6E">
            <w:pPr>
              <w:autoSpaceDE w:val="0"/>
              <w:autoSpaceDN w:val="0"/>
              <w:jc w:val="both"/>
              <w:rPr>
                <w:color w:val="auto"/>
                <w:sz w:val="28"/>
                <w:szCs w:val="28"/>
              </w:rPr>
            </w:pPr>
            <w:r w:rsidRPr="00CE1D6E">
              <w:rPr>
                <w:color w:val="auto"/>
                <w:sz w:val="28"/>
                <w:szCs w:val="28"/>
              </w:rPr>
              <w:t>1</w:t>
            </w:r>
          </w:p>
        </w:tc>
        <w:tc>
          <w:tcPr>
            <w:tcW w:w="4250" w:type="dxa"/>
          </w:tcPr>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Извещение об осуществлении закупки</w:t>
            </w:r>
          </w:p>
          <w:p w:rsidR="00CE1D6E" w:rsidRPr="00CE1D6E" w:rsidRDefault="00CE1D6E" w:rsidP="00CE1D6E">
            <w:pPr>
              <w:autoSpaceDE w:val="0"/>
              <w:autoSpaceDN w:val="0"/>
              <w:jc w:val="both"/>
              <w:rPr>
                <w:color w:val="auto"/>
                <w:sz w:val="28"/>
                <w:szCs w:val="28"/>
              </w:rPr>
            </w:pPr>
          </w:p>
        </w:tc>
        <w:tc>
          <w:tcPr>
            <w:tcW w:w="4743" w:type="dxa"/>
          </w:tcPr>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Формирование денежного обязательства не предусматривается</w:t>
            </w:r>
          </w:p>
        </w:tc>
      </w:tr>
      <w:tr w:rsidR="00CE1D6E" w:rsidRPr="00CE1D6E" w:rsidTr="00CC09C0">
        <w:tc>
          <w:tcPr>
            <w:tcW w:w="567" w:type="dxa"/>
          </w:tcPr>
          <w:p w:rsidR="00CE1D6E" w:rsidRPr="00CE1D6E" w:rsidRDefault="00CE1D6E" w:rsidP="00CE1D6E">
            <w:pPr>
              <w:autoSpaceDE w:val="0"/>
              <w:autoSpaceDN w:val="0"/>
              <w:jc w:val="both"/>
              <w:rPr>
                <w:color w:val="auto"/>
                <w:sz w:val="28"/>
                <w:szCs w:val="28"/>
              </w:rPr>
            </w:pPr>
            <w:r w:rsidRPr="00CE1D6E">
              <w:rPr>
                <w:color w:val="auto"/>
                <w:sz w:val="28"/>
                <w:szCs w:val="28"/>
              </w:rPr>
              <w:t>2</w:t>
            </w:r>
          </w:p>
        </w:tc>
        <w:tc>
          <w:tcPr>
            <w:tcW w:w="4250" w:type="dxa"/>
          </w:tcPr>
          <w:p w:rsidR="00CE1D6E" w:rsidRPr="00CE1D6E" w:rsidRDefault="00CE1D6E" w:rsidP="00CE1D6E">
            <w:pPr>
              <w:autoSpaceDE w:val="0"/>
              <w:autoSpaceDN w:val="0"/>
              <w:jc w:val="both"/>
              <w:rPr>
                <w:color w:val="auto"/>
                <w:sz w:val="28"/>
                <w:szCs w:val="28"/>
              </w:rPr>
            </w:pPr>
            <w:r w:rsidRPr="00CE1D6E">
              <w:rPr>
                <w:rFonts w:eastAsia="Calibri"/>
                <w:color w:val="auto"/>
                <w:sz w:val="28"/>
                <w:szCs w:val="28"/>
                <w:lang w:eastAsia="en-US"/>
              </w:rPr>
              <w:t>Приглашение принять участие в определении поставщика (подрядчика, исполнителя)</w:t>
            </w:r>
          </w:p>
        </w:tc>
        <w:tc>
          <w:tcPr>
            <w:tcW w:w="4743" w:type="dxa"/>
          </w:tcPr>
          <w:p w:rsidR="00CE1D6E" w:rsidRPr="00CE1D6E" w:rsidRDefault="00CE1D6E" w:rsidP="00CE1D6E">
            <w:pPr>
              <w:autoSpaceDE w:val="0"/>
              <w:autoSpaceDN w:val="0"/>
              <w:jc w:val="both"/>
              <w:rPr>
                <w:color w:val="auto"/>
                <w:sz w:val="28"/>
                <w:szCs w:val="28"/>
              </w:rPr>
            </w:pPr>
            <w:r w:rsidRPr="00CE1D6E">
              <w:rPr>
                <w:rFonts w:eastAsia="Calibri"/>
                <w:color w:val="auto"/>
                <w:sz w:val="28"/>
                <w:szCs w:val="28"/>
                <w:lang w:eastAsia="en-US"/>
              </w:rPr>
              <w:t>Формирование денежного обязательства не предусматривается</w:t>
            </w:r>
          </w:p>
        </w:tc>
      </w:tr>
      <w:tr w:rsidR="00CE1D6E" w:rsidRPr="00CE1D6E" w:rsidTr="00CC09C0">
        <w:tc>
          <w:tcPr>
            <w:tcW w:w="567" w:type="dxa"/>
            <w:vMerge w:val="restart"/>
          </w:tcPr>
          <w:p w:rsidR="00CE1D6E" w:rsidRPr="00CE1D6E" w:rsidRDefault="00CE1D6E" w:rsidP="00CE1D6E">
            <w:pPr>
              <w:autoSpaceDE w:val="0"/>
              <w:autoSpaceDN w:val="0"/>
              <w:jc w:val="both"/>
              <w:rPr>
                <w:color w:val="auto"/>
                <w:sz w:val="28"/>
                <w:szCs w:val="28"/>
              </w:rPr>
            </w:pPr>
            <w:bookmarkStart w:id="41" w:name="P512"/>
            <w:bookmarkEnd w:id="41"/>
            <w:r w:rsidRPr="00CE1D6E">
              <w:rPr>
                <w:color w:val="auto"/>
                <w:sz w:val="28"/>
                <w:szCs w:val="28"/>
              </w:rPr>
              <w:t>3.</w:t>
            </w:r>
          </w:p>
        </w:tc>
        <w:tc>
          <w:tcPr>
            <w:tcW w:w="4250" w:type="dxa"/>
            <w:vMerge w:val="restart"/>
          </w:tcPr>
          <w:p w:rsidR="00CE1D6E" w:rsidRPr="00CE1D6E" w:rsidRDefault="00CE1D6E" w:rsidP="00CE1D6E">
            <w:pPr>
              <w:autoSpaceDE w:val="0"/>
              <w:autoSpaceDN w:val="0"/>
              <w:jc w:val="both"/>
              <w:rPr>
                <w:color w:val="auto"/>
                <w:sz w:val="28"/>
                <w:szCs w:val="28"/>
              </w:rPr>
            </w:pPr>
            <w:bookmarkStart w:id="42" w:name="P513"/>
            <w:bookmarkEnd w:id="42"/>
            <w:r w:rsidRPr="00CE1D6E">
              <w:rPr>
                <w:color w:val="auto"/>
                <w:sz w:val="28"/>
                <w:szCs w:val="28"/>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743" w:type="dxa"/>
          </w:tcPr>
          <w:p w:rsidR="00CE1D6E" w:rsidRPr="00CE1D6E" w:rsidRDefault="00CE1D6E" w:rsidP="00CE1D6E">
            <w:pPr>
              <w:widowControl/>
              <w:autoSpaceDE w:val="0"/>
              <w:autoSpaceDN w:val="0"/>
              <w:adjustRightInd w:val="0"/>
              <w:rPr>
                <w:rFonts w:eastAsia="Calibri"/>
                <w:color w:val="auto"/>
                <w:sz w:val="28"/>
                <w:szCs w:val="28"/>
                <w:lang w:eastAsia="en-US"/>
              </w:rPr>
            </w:pPr>
            <w:r w:rsidRPr="00CE1D6E">
              <w:rPr>
                <w:rFonts w:eastAsia="Calibri"/>
                <w:color w:val="auto"/>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widowControl/>
              <w:autoSpaceDE w:val="0"/>
              <w:autoSpaceDN w:val="0"/>
              <w:adjustRightInd w:val="0"/>
              <w:rPr>
                <w:rFonts w:eastAsia="Calibri"/>
                <w:color w:val="auto"/>
                <w:sz w:val="28"/>
                <w:szCs w:val="28"/>
                <w:lang w:eastAsia="en-US"/>
              </w:rPr>
            </w:pPr>
            <w:r w:rsidRPr="00CE1D6E">
              <w:rPr>
                <w:rFonts w:eastAsia="Calibri"/>
                <w:color w:val="auto"/>
                <w:sz w:val="28"/>
                <w:szCs w:val="28"/>
              </w:rPr>
              <w:t>Документ о приемке поставленных товаров, выполненных работ (их результатов, в том числе этапов), оказанных услуг</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Счет </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Счет–фактура</w:t>
            </w:r>
          </w:p>
        </w:tc>
      </w:tr>
      <w:tr w:rsidR="00CE1D6E" w:rsidRPr="00CE1D6E" w:rsidTr="00CC09C0">
        <w:trPr>
          <w:trHeight w:val="2722"/>
        </w:trPr>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CE1D6E" w:rsidRPr="00CE1D6E" w:rsidTr="00CC09C0">
        <w:tc>
          <w:tcPr>
            <w:tcW w:w="567"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4.</w:t>
            </w:r>
          </w:p>
        </w:tc>
        <w:tc>
          <w:tcPr>
            <w:tcW w:w="4250" w:type="dxa"/>
            <w:vMerge w:val="restart"/>
          </w:tcPr>
          <w:p w:rsidR="00CE1D6E" w:rsidRPr="00CE1D6E" w:rsidRDefault="00CE1D6E" w:rsidP="00CE1D6E">
            <w:pPr>
              <w:autoSpaceDE w:val="0"/>
              <w:autoSpaceDN w:val="0"/>
              <w:jc w:val="both"/>
              <w:rPr>
                <w:color w:val="auto"/>
                <w:sz w:val="28"/>
                <w:szCs w:val="28"/>
              </w:rPr>
            </w:pPr>
            <w:bookmarkStart w:id="43" w:name="P526"/>
            <w:bookmarkEnd w:id="43"/>
            <w:r w:rsidRPr="00CE1D6E">
              <w:rPr>
                <w:color w:val="auto"/>
                <w:sz w:val="28"/>
                <w:szCs w:val="28"/>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выполненных работ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об оказании услуг</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приема-передачи</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Справка–расчет или иной документ, являющийся основанием для оплаты неустойки</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Счет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Счет-фактура</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Товарная накладная (унифицированная форма № ТОРГ–12) (ф. 0330212)</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Универсальный передаточный документ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Чек</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CE1D6E" w:rsidRPr="00CE1D6E" w:rsidTr="00CC09C0">
        <w:tc>
          <w:tcPr>
            <w:tcW w:w="567"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5.</w:t>
            </w:r>
          </w:p>
        </w:tc>
        <w:tc>
          <w:tcPr>
            <w:tcW w:w="4250" w:type="dxa"/>
            <w:vMerge w:val="restart"/>
          </w:tcPr>
          <w:p w:rsidR="00CE1D6E" w:rsidRPr="00CE1D6E" w:rsidRDefault="00CE1D6E" w:rsidP="00CE1D6E">
            <w:pPr>
              <w:widowControl/>
              <w:autoSpaceDE w:val="0"/>
              <w:autoSpaceDN w:val="0"/>
              <w:adjustRightInd w:val="0"/>
              <w:jc w:val="both"/>
              <w:rPr>
                <w:rFonts w:eastAsia="Calibri"/>
                <w:color w:val="auto"/>
                <w:sz w:val="28"/>
                <w:szCs w:val="28"/>
                <w:lang w:eastAsia="en-US"/>
              </w:rPr>
            </w:pPr>
            <w:bookmarkStart w:id="44" w:name="P552"/>
            <w:bookmarkEnd w:id="44"/>
            <w:r w:rsidRPr="00CE1D6E">
              <w:rPr>
                <w:rFonts w:eastAsia="Calibri"/>
                <w:color w:val="auto"/>
                <w:sz w:val="28"/>
                <w:szCs w:val="28"/>
                <w:lang w:eastAsia="en-US"/>
              </w:rPr>
              <w:t xml:space="preserve">Договор (соглашение) о предоставлении субсидии муниципальному бюджетному или автономному учреждению, юридическому лицу </w:t>
            </w: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Предварительный отчет о выполнении муниципального задания (ф. 0506501)</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CE1D6E" w:rsidRPr="00CE1D6E" w:rsidRDefault="00CE1D6E" w:rsidP="00CE1D6E">
            <w:pPr>
              <w:autoSpaceDE w:val="0"/>
              <w:autoSpaceDN w:val="0"/>
              <w:jc w:val="both"/>
              <w:rPr>
                <w:color w:val="auto"/>
                <w:sz w:val="28"/>
                <w:szCs w:val="28"/>
              </w:rPr>
            </w:pPr>
            <w:r w:rsidRPr="00CE1D6E">
              <w:rPr>
                <w:color w:val="auto"/>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CE1D6E" w:rsidRPr="00CE1D6E" w:rsidTr="00CC09C0">
        <w:trPr>
          <w:trHeight w:val="615"/>
        </w:trPr>
        <w:tc>
          <w:tcPr>
            <w:tcW w:w="567"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5.1.</w:t>
            </w:r>
          </w:p>
        </w:tc>
        <w:tc>
          <w:tcPr>
            <w:tcW w:w="4250"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CE1D6E" w:rsidRPr="00CE1D6E" w:rsidRDefault="00CE1D6E" w:rsidP="00CE1D6E">
            <w:pPr>
              <w:autoSpaceDE w:val="0"/>
              <w:autoSpaceDN w:val="0"/>
              <w:jc w:val="both"/>
              <w:rPr>
                <w:color w:val="auto"/>
                <w:sz w:val="28"/>
                <w:szCs w:val="28"/>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CE1D6E" w:rsidRPr="00CE1D6E" w:rsidTr="00CC09C0">
        <w:trPr>
          <w:trHeight w:val="613"/>
        </w:trPr>
        <w:tc>
          <w:tcPr>
            <w:tcW w:w="567" w:type="dxa"/>
            <w:vMerge/>
          </w:tcPr>
          <w:p w:rsidR="00CE1D6E" w:rsidRPr="00CE1D6E" w:rsidRDefault="00CE1D6E" w:rsidP="00CE1D6E">
            <w:pPr>
              <w:autoSpaceDE w:val="0"/>
              <w:autoSpaceDN w:val="0"/>
              <w:jc w:val="both"/>
              <w:rPr>
                <w:color w:val="auto"/>
                <w:sz w:val="28"/>
                <w:szCs w:val="28"/>
              </w:rPr>
            </w:pPr>
          </w:p>
        </w:tc>
        <w:tc>
          <w:tcPr>
            <w:tcW w:w="4250" w:type="dxa"/>
            <w:vMerge/>
          </w:tcPr>
          <w:p w:rsidR="00CE1D6E" w:rsidRPr="00CE1D6E" w:rsidRDefault="00CE1D6E" w:rsidP="00CE1D6E">
            <w:pPr>
              <w:autoSpaceDE w:val="0"/>
              <w:autoSpaceDN w:val="0"/>
              <w:jc w:val="both"/>
              <w:rPr>
                <w:color w:val="auto"/>
                <w:sz w:val="28"/>
                <w:szCs w:val="28"/>
              </w:rPr>
            </w:pPr>
          </w:p>
        </w:tc>
        <w:tc>
          <w:tcPr>
            <w:tcW w:w="4743" w:type="dxa"/>
          </w:tcPr>
          <w:p w:rsidR="00CE1D6E" w:rsidRPr="00CE1D6E" w:rsidRDefault="00CE1D6E" w:rsidP="00CE1D6E">
            <w:pPr>
              <w:widowControl/>
              <w:autoSpaceDE w:val="0"/>
              <w:autoSpaceDN w:val="0"/>
              <w:adjustRightInd w:val="0"/>
              <w:jc w:val="both"/>
              <w:rPr>
                <w:rFonts w:eastAsia="Calibri"/>
                <w:color w:val="auto"/>
                <w:sz w:val="28"/>
                <w:szCs w:val="28"/>
              </w:rPr>
            </w:pPr>
            <w:r w:rsidRPr="00CE1D6E">
              <w:rPr>
                <w:rFonts w:eastAsia="Calibri"/>
                <w:color w:val="auto"/>
                <w:sz w:val="28"/>
                <w:szCs w:val="28"/>
              </w:rPr>
              <w:t>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rsidR="00CE1D6E" w:rsidRPr="00CE1D6E" w:rsidRDefault="00CE1D6E" w:rsidP="00CE1D6E">
            <w:pPr>
              <w:autoSpaceDE w:val="0"/>
              <w:autoSpaceDN w:val="0"/>
              <w:jc w:val="both"/>
              <w:rPr>
                <w:color w:val="auto"/>
                <w:sz w:val="28"/>
                <w:szCs w:val="28"/>
              </w:rPr>
            </w:pPr>
          </w:p>
        </w:tc>
      </w:tr>
      <w:tr w:rsidR="00CE1D6E" w:rsidRPr="00CE1D6E" w:rsidTr="00CC09C0">
        <w:trPr>
          <w:trHeight w:val="613"/>
        </w:trPr>
        <w:tc>
          <w:tcPr>
            <w:tcW w:w="567" w:type="dxa"/>
            <w:vMerge/>
          </w:tcPr>
          <w:p w:rsidR="00CE1D6E" w:rsidRPr="00CE1D6E" w:rsidRDefault="00CE1D6E" w:rsidP="00CE1D6E">
            <w:pPr>
              <w:autoSpaceDE w:val="0"/>
              <w:autoSpaceDN w:val="0"/>
              <w:jc w:val="both"/>
              <w:rPr>
                <w:color w:val="auto"/>
                <w:sz w:val="28"/>
                <w:szCs w:val="28"/>
              </w:rPr>
            </w:pPr>
          </w:p>
        </w:tc>
        <w:tc>
          <w:tcPr>
            <w:tcW w:w="4250" w:type="dxa"/>
            <w:vMerge/>
          </w:tcPr>
          <w:p w:rsidR="00CE1D6E" w:rsidRPr="00CE1D6E" w:rsidRDefault="00CE1D6E" w:rsidP="00CE1D6E">
            <w:pPr>
              <w:autoSpaceDE w:val="0"/>
              <w:autoSpaceDN w:val="0"/>
              <w:jc w:val="both"/>
              <w:rPr>
                <w:color w:val="auto"/>
                <w:sz w:val="28"/>
                <w:szCs w:val="28"/>
              </w:rPr>
            </w:pPr>
          </w:p>
        </w:tc>
        <w:tc>
          <w:tcPr>
            <w:tcW w:w="4743" w:type="dxa"/>
          </w:tcPr>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CE1D6E" w:rsidRPr="00CE1D6E" w:rsidTr="00CC09C0">
        <w:trPr>
          <w:trHeight w:val="576"/>
        </w:trPr>
        <w:tc>
          <w:tcPr>
            <w:tcW w:w="567"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5.2</w:t>
            </w:r>
          </w:p>
        </w:tc>
        <w:tc>
          <w:tcPr>
            <w:tcW w:w="4250"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743" w:type="dxa"/>
          </w:tcPr>
          <w:p w:rsidR="00CE1D6E" w:rsidRPr="00CE1D6E" w:rsidRDefault="00CE1D6E" w:rsidP="00CE1D6E">
            <w:pPr>
              <w:widowControl/>
              <w:autoSpaceDE w:val="0"/>
              <w:autoSpaceDN w:val="0"/>
              <w:adjustRightInd w:val="0"/>
              <w:jc w:val="both"/>
              <w:rPr>
                <w:rFonts w:eastAsia="Calibri"/>
                <w:color w:val="auto"/>
                <w:sz w:val="28"/>
                <w:szCs w:val="28"/>
              </w:rPr>
            </w:pPr>
            <w:r w:rsidRPr="00CE1D6E">
              <w:rPr>
                <w:rFonts w:eastAsia="Calibri"/>
                <w:color w:val="auto"/>
                <w:sz w:val="28"/>
                <w:szCs w:val="28"/>
              </w:rPr>
              <w:t xml:space="preserve">Распоряжение о перечислении межбюджетного трансферта </w:t>
            </w:r>
          </w:p>
          <w:p w:rsidR="00CE1D6E" w:rsidRPr="00CE1D6E" w:rsidRDefault="00CE1D6E" w:rsidP="00CE1D6E">
            <w:pPr>
              <w:autoSpaceDE w:val="0"/>
              <w:autoSpaceDN w:val="0"/>
              <w:jc w:val="both"/>
              <w:rPr>
                <w:color w:val="auto"/>
                <w:sz w:val="28"/>
                <w:szCs w:val="28"/>
              </w:rPr>
            </w:pPr>
          </w:p>
        </w:tc>
      </w:tr>
      <w:tr w:rsidR="00CE1D6E" w:rsidRPr="00CE1D6E" w:rsidTr="00CC09C0">
        <w:trPr>
          <w:trHeight w:val="576"/>
        </w:trPr>
        <w:tc>
          <w:tcPr>
            <w:tcW w:w="567" w:type="dxa"/>
            <w:vMerge/>
          </w:tcPr>
          <w:p w:rsidR="00CE1D6E" w:rsidRPr="00CE1D6E" w:rsidRDefault="00CE1D6E" w:rsidP="00CE1D6E">
            <w:pPr>
              <w:autoSpaceDE w:val="0"/>
              <w:autoSpaceDN w:val="0"/>
              <w:jc w:val="both"/>
              <w:rPr>
                <w:color w:val="auto"/>
                <w:sz w:val="28"/>
                <w:szCs w:val="28"/>
              </w:rPr>
            </w:pPr>
          </w:p>
        </w:tc>
        <w:tc>
          <w:tcPr>
            <w:tcW w:w="4250" w:type="dxa"/>
            <w:vMerge/>
          </w:tcPr>
          <w:p w:rsidR="00CE1D6E" w:rsidRPr="00CE1D6E" w:rsidRDefault="00CE1D6E" w:rsidP="00CE1D6E">
            <w:pPr>
              <w:autoSpaceDE w:val="0"/>
              <w:autoSpaceDN w:val="0"/>
              <w:jc w:val="both"/>
              <w:rPr>
                <w:color w:val="auto"/>
                <w:sz w:val="28"/>
                <w:szCs w:val="28"/>
              </w:rPr>
            </w:pPr>
          </w:p>
        </w:tc>
        <w:tc>
          <w:tcPr>
            <w:tcW w:w="4743" w:type="dxa"/>
          </w:tcPr>
          <w:p w:rsidR="00CE1D6E" w:rsidRPr="00CE1D6E" w:rsidRDefault="00CE1D6E" w:rsidP="00CE1D6E">
            <w:pPr>
              <w:widowControl/>
              <w:autoSpaceDE w:val="0"/>
              <w:autoSpaceDN w:val="0"/>
              <w:adjustRightInd w:val="0"/>
              <w:jc w:val="both"/>
              <w:rPr>
                <w:rFonts w:eastAsia="Calibri"/>
                <w:color w:val="auto"/>
                <w:sz w:val="28"/>
                <w:szCs w:val="28"/>
              </w:rPr>
            </w:pPr>
            <w:r w:rsidRPr="00CE1D6E">
              <w:rPr>
                <w:rFonts w:eastAsia="Calibri"/>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CE1D6E" w:rsidRPr="00CE1D6E" w:rsidTr="00CC09C0">
        <w:tc>
          <w:tcPr>
            <w:tcW w:w="567" w:type="dxa"/>
            <w:vMerge w:val="restart"/>
          </w:tcPr>
          <w:p w:rsidR="00CE1D6E" w:rsidRPr="00CE1D6E" w:rsidRDefault="00CE1D6E" w:rsidP="00CE1D6E">
            <w:pPr>
              <w:autoSpaceDE w:val="0"/>
              <w:autoSpaceDN w:val="0"/>
              <w:jc w:val="both"/>
              <w:rPr>
                <w:color w:val="auto"/>
                <w:sz w:val="28"/>
                <w:szCs w:val="28"/>
              </w:rPr>
            </w:pPr>
            <w:r w:rsidRPr="00CE1D6E">
              <w:rPr>
                <w:color w:val="auto"/>
                <w:sz w:val="28"/>
                <w:szCs w:val="28"/>
              </w:rPr>
              <w:t>6.</w:t>
            </w:r>
          </w:p>
        </w:tc>
        <w:tc>
          <w:tcPr>
            <w:tcW w:w="4250" w:type="dxa"/>
            <w:vMerge w:val="restart"/>
          </w:tcPr>
          <w:p w:rsidR="00CE1D6E" w:rsidRPr="00CE1D6E" w:rsidRDefault="00CE1D6E" w:rsidP="00CE1D6E">
            <w:pPr>
              <w:autoSpaceDE w:val="0"/>
              <w:autoSpaceDN w:val="0"/>
              <w:jc w:val="both"/>
              <w:rPr>
                <w:color w:val="auto"/>
                <w:sz w:val="28"/>
                <w:szCs w:val="28"/>
              </w:rPr>
            </w:pPr>
            <w:bookmarkStart w:id="45" w:name="P589"/>
            <w:bookmarkEnd w:id="45"/>
            <w:r w:rsidRPr="00CE1D6E">
              <w:rPr>
                <w:color w:val="auto"/>
                <w:sz w:val="28"/>
                <w:szCs w:val="28"/>
              </w:rPr>
              <w:t>Исполнительный документ (исполнительный лист, судебный приказ) (далее – исполнительный документ)</w:t>
            </w: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Бухгалтерская справка (ф. 0504833)</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График выплат по исполнительному документу, предусматривающему выплаты периодического характера</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Исполнительный документ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Справка-расчет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CE1D6E" w:rsidRPr="00CE1D6E" w:rsidTr="00CC09C0">
        <w:tc>
          <w:tcPr>
            <w:tcW w:w="567" w:type="dxa"/>
            <w:vMerge w:val="restart"/>
          </w:tcPr>
          <w:p w:rsidR="00CE1D6E" w:rsidRPr="00CE1D6E" w:rsidRDefault="00CE1D6E" w:rsidP="00CE1D6E">
            <w:pPr>
              <w:autoSpaceDE w:val="0"/>
              <w:autoSpaceDN w:val="0"/>
              <w:jc w:val="both"/>
              <w:rPr>
                <w:color w:val="auto"/>
                <w:sz w:val="28"/>
                <w:szCs w:val="28"/>
              </w:rPr>
            </w:pPr>
            <w:bookmarkStart w:id="46" w:name="P595"/>
            <w:bookmarkEnd w:id="46"/>
            <w:r w:rsidRPr="00CE1D6E">
              <w:rPr>
                <w:color w:val="auto"/>
                <w:sz w:val="28"/>
                <w:szCs w:val="28"/>
              </w:rPr>
              <w:t>7.</w:t>
            </w:r>
          </w:p>
        </w:tc>
        <w:tc>
          <w:tcPr>
            <w:tcW w:w="4250" w:type="dxa"/>
            <w:vMerge w:val="restart"/>
          </w:tcPr>
          <w:p w:rsidR="00CE1D6E" w:rsidRPr="00CE1D6E" w:rsidRDefault="00CE1D6E" w:rsidP="00CE1D6E">
            <w:pPr>
              <w:autoSpaceDE w:val="0"/>
              <w:autoSpaceDN w:val="0"/>
              <w:jc w:val="both"/>
              <w:rPr>
                <w:color w:val="auto"/>
                <w:sz w:val="28"/>
                <w:szCs w:val="28"/>
              </w:rPr>
            </w:pPr>
            <w:bookmarkStart w:id="47" w:name="P596"/>
            <w:bookmarkEnd w:id="47"/>
            <w:r w:rsidRPr="00CE1D6E">
              <w:rPr>
                <w:color w:val="auto"/>
                <w:sz w:val="28"/>
                <w:szCs w:val="28"/>
              </w:rPr>
              <w:t>Решение налогового органа о взыскании налога, сбора, пеней и штрафов (далее – решение налогового органа)</w:t>
            </w: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Бухгалтерская справка (ф. 0504833)</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Решение налогового органа</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Справка–расчет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CE1D6E" w:rsidRPr="00CE1D6E" w:rsidTr="00CC09C0">
        <w:tc>
          <w:tcPr>
            <w:tcW w:w="567" w:type="dxa"/>
            <w:vMerge w:val="restart"/>
          </w:tcPr>
          <w:p w:rsidR="00CE1D6E" w:rsidRPr="00CE1D6E" w:rsidRDefault="00CE1D6E" w:rsidP="00CE1D6E">
            <w:pPr>
              <w:autoSpaceDE w:val="0"/>
              <w:autoSpaceDN w:val="0"/>
              <w:jc w:val="both"/>
              <w:rPr>
                <w:color w:val="auto"/>
                <w:sz w:val="28"/>
                <w:szCs w:val="28"/>
              </w:rPr>
            </w:pPr>
            <w:bookmarkStart w:id="48" w:name="P601"/>
            <w:bookmarkEnd w:id="48"/>
            <w:r w:rsidRPr="00CE1D6E">
              <w:rPr>
                <w:color w:val="auto"/>
                <w:sz w:val="28"/>
                <w:szCs w:val="28"/>
              </w:rPr>
              <w:t>8.</w:t>
            </w:r>
          </w:p>
        </w:tc>
        <w:tc>
          <w:tcPr>
            <w:tcW w:w="4250" w:type="dxa"/>
            <w:vMerge w:val="restart"/>
          </w:tcPr>
          <w:p w:rsidR="00CE1D6E" w:rsidRPr="00CE1D6E" w:rsidRDefault="00CE1D6E" w:rsidP="00CE1D6E">
            <w:pPr>
              <w:autoSpaceDE w:val="0"/>
              <w:autoSpaceDN w:val="0"/>
              <w:jc w:val="both"/>
              <w:rPr>
                <w:color w:val="auto"/>
                <w:sz w:val="28"/>
                <w:szCs w:val="28"/>
              </w:rPr>
            </w:pPr>
            <w:bookmarkStart w:id="49" w:name="P602"/>
            <w:bookmarkEnd w:id="49"/>
            <w:r w:rsidRPr="00CE1D6E">
              <w:rPr>
                <w:color w:val="auto"/>
                <w:sz w:val="28"/>
                <w:szCs w:val="28"/>
              </w:rPr>
              <w:t xml:space="preserve">Документ, не определенный </w:t>
            </w:r>
            <w:hyperlink w:anchor="P512" w:history="1">
              <w:r w:rsidRPr="00CE1D6E">
                <w:rPr>
                  <w:color w:val="auto"/>
                  <w:sz w:val="28"/>
                  <w:szCs w:val="28"/>
                </w:rPr>
                <w:t xml:space="preserve">пунктами </w:t>
              </w:r>
            </w:hyperlink>
            <w:r w:rsidRPr="00CE1D6E">
              <w:rPr>
                <w:color w:val="auto"/>
                <w:sz w:val="28"/>
                <w:szCs w:val="28"/>
              </w:rPr>
              <w:t>3 – 7 настоящего перечня, в соответствии с которым возникает бюджетное обязательство получателя средств местного бюджета:</w:t>
            </w:r>
          </w:p>
          <w:p w:rsidR="00CE1D6E" w:rsidRPr="00CE1D6E" w:rsidRDefault="00CE1D6E" w:rsidP="00CE1D6E">
            <w:pPr>
              <w:autoSpaceDE w:val="0"/>
              <w:autoSpaceDN w:val="0"/>
              <w:jc w:val="both"/>
              <w:rPr>
                <w:color w:val="auto"/>
                <w:sz w:val="28"/>
                <w:szCs w:val="28"/>
              </w:rPr>
            </w:pPr>
            <w:r w:rsidRPr="00CE1D6E">
              <w:rPr>
                <w:color w:val="auto"/>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CE1D6E" w:rsidRPr="00CE1D6E" w:rsidRDefault="00CE1D6E" w:rsidP="00CE1D6E">
            <w:pPr>
              <w:autoSpaceDE w:val="0"/>
              <w:autoSpaceDN w:val="0"/>
              <w:jc w:val="both"/>
              <w:rPr>
                <w:color w:val="auto"/>
                <w:sz w:val="28"/>
                <w:szCs w:val="28"/>
              </w:rPr>
            </w:pPr>
            <w:r w:rsidRPr="00CE1D6E">
              <w:rPr>
                <w:color w:val="auto"/>
                <w:sz w:val="28"/>
                <w:szCs w:val="28"/>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CE1D6E">
              <w:rPr>
                <w:color w:val="auto"/>
                <w:sz w:val="28"/>
                <w:szCs w:val="28"/>
              </w:rPr>
              <w:br/>
              <w:t>(договора ГПХ и ГПД);</w:t>
            </w:r>
          </w:p>
          <w:p w:rsidR="00CE1D6E" w:rsidRPr="00CE1D6E" w:rsidRDefault="00CE1D6E" w:rsidP="00CE1D6E">
            <w:pPr>
              <w:widowControl/>
              <w:jc w:val="both"/>
              <w:rPr>
                <w:rFonts w:eastAsia="Calibri"/>
                <w:color w:val="auto"/>
                <w:sz w:val="28"/>
                <w:szCs w:val="28"/>
                <w:lang w:eastAsia="en-US"/>
              </w:rPr>
            </w:pPr>
            <w:r w:rsidRPr="00CE1D6E">
              <w:rPr>
                <w:rFonts w:eastAsia="Calibri"/>
                <w:color w:val="auto"/>
                <w:sz w:val="28"/>
                <w:szCs w:val="28"/>
                <w:lang w:eastAsia="en-US"/>
              </w:rPr>
              <w:t>– акт сверки взаимных расчетов;</w:t>
            </w:r>
          </w:p>
          <w:p w:rsidR="00CE1D6E" w:rsidRPr="00CE1D6E" w:rsidRDefault="00CE1D6E" w:rsidP="00CE1D6E">
            <w:pPr>
              <w:autoSpaceDE w:val="0"/>
              <w:autoSpaceDN w:val="0"/>
              <w:jc w:val="both"/>
              <w:rPr>
                <w:color w:val="auto"/>
                <w:sz w:val="28"/>
                <w:szCs w:val="28"/>
              </w:rPr>
            </w:pPr>
            <w:r w:rsidRPr="00CE1D6E">
              <w:rPr>
                <w:color w:val="auto"/>
                <w:sz w:val="28"/>
                <w:szCs w:val="28"/>
              </w:rPr>
              <w:t>– решение суда о расторжении муниципального контракта (договора);</w:t>
            </w:r>
          </w:p>
          <w:p w:rsidR="00CE1D6E" w:rsidRPr="00CE1D6E" w:rsidRDefault="00CE1D6E" w:rsidP="00CE1D6E">
            <w:pPr>
              <w:autoSpaceDE w:val="0"/>
              <w:autoSpaceDN w:val="0"/>
              <w:jc w:val="both"/>
              <w:rPr>
                <w:color w:val="auto"/>
                <w:sz w:val="28"/>
                <w:szCs w:val="28"/>
              </w:rPr>
            </w:pPr>
            <w:r w:rsidRPr="00CE1D6E">
              <w:rPr>
                <w:color w:val="auto"/>
                <w:sz w:val="28"/>
                <w:szCs w:val="28"/>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CE1D6E" w:rsidRPr="00CE1D6E" w:rsidRDefault="00CE1D6E" w:rsidP="00CE1D6E">
            <w:pPr>
              <w:autoSpaceDE w:val="0"/>
              <w:autoSpaceDN w:val="0"/>
              <w:jc w:val="both"/>
              <w:rPr>
                <w:color w:val="auto"/>
                <w:sz w:val="28"/>
                <w:szCs w:val="28"/>
              </w:rPr>
            </w:pPr>
            <w:r w:rsidRPr="00CE1D6E">
              <w:rPr>
                <w:color w:val="auto"/>
                <w:sz w:val="28"/>
                <w:szCs w:val="28"/>
              </w:rPr>
              <w:t>–нормативный правовой акт или приказ об утверждении штатного расписания с расчетом годового фонда оплаты труда;</w:t>
            </w:r>
          </w:p>
          <w:p w:rsidR="00CE1D6E" w:rsidRPr="00CE1D6E" w:rsidRDefault="00CE1D6E" w:rsidP="00CE1D6E">
            <w:pPr>
              <w:autoSpaceDE w:val="0"/>
              <w:autoSpaceDN w:val="0"/>
              <w:jc w:val="both"/>
              <w:rPr>
                <w:color w:val="auto"/>
                <w:sz w:val="28"/>
                <w:szCs w:val="28"/>
              </w:rPr>
            </w:pPr>
            <w:r w:rsidRPr="00CE1D6E">
              <w:rPr>
                <w:color w:val="auto"/>
                <w:sz w:val="28"/>
                <w:szCs w:val="28"/>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CE1D6E" w:rsidRPr="00CE1D6E" w:rsidRDefault="00CE1D6E" w:rsidP="00CE1D6E">
            <w:pPr>
              <w:autoSpaceDE w:val="0"/>
              <w:autoSpaceDN w:val="0"/>
              <w:jc w:val="both"/>
              <w:rPr>
                <w:color w:val="auto"/>
                <w:sz w:val="28"/>
                <w:szCs w:val="28"/>
              </w:rPr>
            </w:pPr>
            <w:r w:rsidRPr="00CE1D6E">
              <w:rPr>
                <w:color w:val="auto"/>
                <w:sz w:val="28"/>
                <w:szCs w:val="28"/>
              </w:rPr>
              <w:t>– генеральные условия (условия), эмиссия и обращения государственных ценных бумаг Российской Федерации;</w:t>
            </w:r>
          </w:p>
          <w:p w:rsidR="00CE1D6E" w:rsidRPr="00CE1D6E" w:rsidRDefault="00CE1D6E" w:rsidP="00CE1D6E">
            <w:pPr>
              <w:autoSpaceDE w:val="0"/>
              <w:autoSpaceDN w:val="0"/>
              <w:jc w:val="both"/>
              <w:rPr>
                <w:color w:val="auto"/>
                <w:sz w:val="28"/>
                <w:szCs w:val="28"/>
              </w:rPr>
            </w:pPr>
            <w:r w:rsidRPr="00CE1D6E">
              <w:rPr>
                <w:color w:val="auto"/>
                <w:sz w:val="28"/>
                <w:szCs w:val="28"/>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CE1D6E" w:rsidRPr="00CE1D6E" w:rsidRDefault="00CE1D6E" w:rsidP="00CE1D6E">
            <w:pPr>
              <w:autoSpaceDE w:val="0"/>
              <w:autoSpaceDN w:val="0"/>
              <w:jc w:val="both"/>
              <w:rPr>
                <w:color w:val="auto"/>
                <w:sz w:val="28"/>
                <w:szCs w:val="28"/>
              </w:rPr>
            </w:pPr>
            <w:r w:rsidRPr="00CE1D6E">
              <w:rPr>
                <w:color w:val="auto"/>
                <w:sz w:val="28"/>
                <w:szCs w:val="28"/>
              </w:rPr>
              <w:t>– договор или соглашение заключенное не в рамках закупочной деятельности (уплата членских и иных взносов, другие расходы);</w:t>
            </w:r>
          </w:p>
          <w:p w:rsidR="00CE1D6E" w:rsidRPr="00CE1D6E" w:rsidRDefault="00CE1D6E" w:rsidP="00CE1D6E">
            <w:pPr>
              <w:autoSpaceDE w:val="0"/>
              <w:autoSpaceDN w:val="0"/>
              <w:jc w:val="both"/>
              <w:rPr>
                <w:color w:val="auto"/>
                <w:sz w:val="28"/>
                <w:szCs w:val="28"/>
              </w:rPr>
            </w:pPr>
            <w:r w:rsidRPr="00CE1D6E">
              <w:rPr>
                <w:color w:val="auto"/>
                <w:sz w:val="28"/>
                <w:szCs w:val="28"/>
              </w:rPr>
              <w:t>– договор (соглашение) о предоставлении субсидии муниципальному бюджетному или автономному учреждению, юридическому лицу</w:t>
            </w:r>
          </w:p>
          <w:p w:rsidR="00CE1D6E" w:rsidRPr="00CE1D6E" w:rsidRDefault="00CE1D6E" w:rsidP="00CE1D6E">
            <w:pPr>
              <w:autoSpaceDE w:val="0"/>
              <w:autoSpaceDN w:val="0"/>
              <w:jc w:val="both"/>
              <w:rPr>
                <w:color w:val="auto"/>
                <w:sz w:val="28"/>
                <w:szCs w:val="28"/>
              </w:rPr>
            </w:pPr>
            <w:r w:rsidRPr="00CE1D6E">
              <w:rPr>
                <w:color w:val="auto"/>
                <w:sz w:val="28"/>
                <w:szCs w:val="28"/>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 соглашения о передаче полномочий;</w:t>
            </w:r>
          </w:p>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 Иной документ, в соответствии с которым возникает бюджетное обязательство получателя средств местного бюджета.</w:t>
            </w: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Авансовый отчет (ф. 0504505)</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выполненных работ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об оказании услуг</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приема–передачи</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Акт сверки взаимных расчетов</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Заявление на выдачу денежных средств под отчет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Заявление физического лица</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Решение суда о расторжении муниципального контракта (договора)</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Квитанция</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6E696D" w:rsidP="00CE1D6E">
            <w:pPr>
              <w:autoSpaceDE w:val="0"/>
              <w:autoSpaceDN w:val="0"/>
              <w:jc w:val="both"/>
              <w:rPr>
                <w:color w:val="auto"/>
                <w:sz w:val="28"/>
                <w:szCs w:val="28"/>
              </w:rPr>
            </w:pPr>
            <w:r>
              <w:rPr>
                <w:color w:val="auto"/>
                <w:sz w:val="28"/>
                <w:szCs w:val="28"/>
              </w:rPr>
              <w:t>Распоряжение</w:t>
            </w:r>
            <w:r w:rsidR="00CE1D6E" w:rsidRPr="00CE1D6E">
              <w:rPr>
                <w:color w:val="auto"/>
                <w:sz w:val="28"/>
                <w:szCs w:val="28"/>
              </w:rPr>
              <w:t xml:space="preserve"> о направлении в командировку, с прилагаемым расчетом командировочных сумм</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Служебная записка</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Справка-расчет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Счет</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Счет-фактура</w:t>
            </w:r>
          </w:p>
          <w:p w:rsidR="00CE1D6E" w:rsidRPr="00CE1D6E" w:rsidRDefault="00CE1D6E" w:rsidP="00CE1D6E">
            <w:pPr>
              <w:autoSpaceDE w:val="0"/>
              <w:autoSpaceDN w:val="0"/>
              <w:jc w:val="both"/>
              <w:rPr>
                <w:color w:val="auto"/>
                <w:sz w:val="28"/>
                <w:szCs w:val="28"/>
              </w:rPr>
            </w:pPr>
            <w:r w:rsidRPr="00CE1D6E">
              <w:rPr>
                <w:color w:val="auto"/>
                <w:sz w:val="28"/>
                <w:szCs w:val="28"/>
              </w:rPr>
              <w:t>Товарная накладная (унифицированная форма № ТОРГ–12) (ф. 0330212)</w:t>
            </w:r>
          </w:p>
        </w:tc>
      </w:tr>
      <w:tr w:rsidR="00CE1D6E" w:rsidRPr="00CE1D6E" w:rsidTr="00CC09C0">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Универсальный передаточный документ</w:t>
            </w:r>
          </w:p>
        </w:tc>
      </w:tr>
      <w:tr w:rsidR="00CE1D6E" w:rsidRPr="00CE1D6E" w:rsidTr="00CC09C0">
        <w:trPr>
          <w:trHeight w:val="852"/>
        </w:trPr>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Записка-расчет об исчислении среднего заработка при предоставлении отпуска, увольнении и других случаях (ф. 0504425)</w:t>
            </w:r>
          </w:p>
          <w:p w:rsidR="00CE1D6E" w:rsidRPr="00CE1D6E" w:rsidRDefault="00CE1D6E" w:rsidP="00CE1D6E">
            <w:pPr>
              <w:autoSpaceDE w:val="0"/>
              <w:autoSpaceDN w:val="0"/>
              <w:jc w:val="both"/>
              <w:rPr>
                <w:color w:val="auto"/>
                <w:sz w:val="28"/>
                <w:szCs w:val="28"/>
              </w:rPr>
            </w:pPr>
          </w:p>
          <w:p w:rsidR="00CE1D6E" w:rsidRPr="00CE1D6E" w:rsidRDefault="00CE1D6E" w:rsidP="00CE1D6E">
            <w:pPr>
              <w:autoSpaceDE w:val="0"/>
              <w:autoSpaceDN w:val="0"/>
              <w:jc w:val="both"/>
              <w:rPr>
                <w:color w:val="auto"/>
                <w:sz w:val="28"/>
                <w:szCs w:val="28"/>
              </w:rPr>
            </w:pPr>
            <w:r w:rsidRPr="00CE1D6E">
              <w:rPr>
                <w:color w:val="auto"/>
                <w:sz w:val="28"/>
                <w:szCs w:val="28"/>
              </w:rPr>
              <w:t>Расчетно-платежная ведомость (ф.0504401)</w:t>
            </w:r>
          </w:p>
          <w:p w:rsidR="00CE1D6E" w:rsidRPr="00CE1D6E" w:rsidRDefault="00CE1D6E" w:rsidP="00CE1D6E">
            <w:pPr>
              <w:autoSpaceDE w:val="0"/>
              <w:autoSpaceDN w:val="0"/>
              <w:jc w:val="both"/>
              <w:rPr>
                <w:color w:val="auto"/>
                <w:sz w:val="28"/>
                <w:szCs w:val="28"/>
              </w:rPr>
            </w:pPr>
          </w:p>
          <w:p w:rsidR="00CE1D6E" w:rsidRPr="00CE1D6E" w:rsidRDefault="00CE1D6E" w:rsidP="00CE1D6E">
            <w:pPr>
              <w:autoSpaceDE w:val="0"/>
              <w:autoSpaceDN w:val="0"/>
              <w:jc w:val="both"/>
              <w:rPr>
                <w:color w:val="auto"/>
                <w:sz w:val="28"/>
                <w:szCs w:val="28"/>
              </w:rPr>
            </w:pPr>
            <w:r w:rsidRPr="00CE1D6E">
              <w:rPr>
                <w:color w:val="auto"/>
                <w:sz w:val="28"/>
                <w:szCs w:val="28"/>
              </w:rPr>
              <w:t>Расчетная ведомость (ф.0504402)</w:t>
            </w:r>
          </w:p>
        </w:tc>
      </w:tr>
      <w:tr w:rsidR="00CE1D6E" w:rsidRPr="00CE1D6E" w:rsidTr="00CC09C0">
        <w:trPr>
          <w:trHeight w:val="701"/>
        </w:trPr>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E1D6E" w:rsidRPr="00CE1D6E" w:rsidTr="00CC09C0">
        <w:trPr>
          <w:trHeight w:val="701"/>
        </w:trPr>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CE1D6E" w:rsidRPr="00CE1D6E" w:rsidTr="00CC09C0">
        <w:trPr>
          <w:trHeight w:val="6361"/>
        </w:trPr>
        <w:tc>
          <w:tcPr>
            <w:tcW w:w="567" w:type="dxa"/>
            <w:vMerge/>
          </w:tcPr>
          <w:p w:rsidR="00CE1D6E" w:rsidRPr="00CE1D6E" w:rsidRDefault="00CE1D6E" w:rsidP="00CE1D6E">
            <w:pPr>
              <w:widowControl/>
              <w:rPr>
                <w:rFonts w:eastAsia="Calibri"/>
                <w:color w:val="auto"/>
                <w:sz w:val="28"/>
                <w:szCs w:val="28"/>
                <w:lang w:eastAsia="en-US"/>
              </w:rPr>
            </w:pPr>
          </w:p>
        </w:tc>
        <w:tc>
          <w:tcPr>
            <w:tcW w:w="4250" w:type="dxa"/>
            <w:vMerge/>
          </w:tcPr>
          <w:p w:rsidR="00CE1D6E" w:rsidRPr="00CE1D6E" w:rsidRDefault="00CE1D6E" w:rsidP="00CE1D6E">
            <w:pPr>
              <w:widowControl/>
              <w:rPr>
                <w:rFonts w:eastAsia="Calibri"/>
                <w:color w:val="auto"/>
                <w:sz w:val="28"/>
                <w:szCs w:val="28"/>
                <w:lang w:eastAsia="en-US"/>
              </w:rPr>
            </w:pPr>
          </w:p>
        </w:tc>
        <w:tc>
          <w:tcPr>
            <w:tcW w:w="4743" w:type="dxa"/>
          </w:tcPr>
          <w:p w:rsidR="00CE1D6E" w:rsidRPr="00CE1D6E" w:rsidRDefault="00CE1D6E" w:rsidP="00CE1D6E">
            <w:pPr>
              <w:autoSpaceDE w:val="0"/>
              <w:autoSpaceDN w:val="0"/>
              <w:jc w:val="both"/>
              <w:rPr>
                <w:color w:val="auto"/>
                <w:sz w:val="28"/>
                <w:szCs w:val="28"/>
              </w:rPr>
            </w:pPr>
            <w:r w:rsidRPr="00CE1D6E">
              <w:rPr>
                <w:color w:val="auto"/>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E1D6E" w:rsidP="00CE1D6E">
      <w:pPr>
        <w:autoSpaceDE w:val="0"/>
        <w:autoSpaceDN w:val="0"/>
        <w:ind w:left="3969"/>
        <w:jc w:val="center"/>
        <w:outlineLvl w:val="1"/>
        <w:rPr>
          <w:color w:val="auto"/>
          <w:sz w:val="28"/>
          <w:szCs w:val="28"/>
        </w:rPr>
      </w:pPr>
    </w:p>
    <w:p w:rsidR="00CE1D6E" w:rsidRPr="00CE1D6E" w:rsidRDefault="00CC09C0" w:rsidP="00CE1D6E">
      <w:pPr>
        <w:autoSpaceDE w:val="0"/>
        <w:autoSpaceDN w:val="0"/>
        <w:ind w:left="3969"/>
        <w:jc w:val="center"/>
        <w:outlineLvl w:val="1"/>
        <w:rPr>
          <w:color w:val="auto"/>
          <w:sz w:val="28"/>
          <w:szCs w:val="28"/>
        </w:rPr>
      </w:pPr>
      <w:r>
        <w:rPr>
          <w:color w:val="auto"/>
          <w:sz w:val="28"/>
          <w:szCs w:val="28"/>
        </w:rPr>
        <w:t>Приложение</w:t>
      </w:r>
      <w:r w:rsidR="00CE1D6E" w:rsidRPr="00CE1D6E">
        <w:rPr>
          <w:color w:val="auto"/>
          <w:sz w:val="28"/>
          <w:szCs w:val="28"/>
        </w:rPr>
        <w:t xml:space="preserve"> № 4 </w:t>
      </w:r>
    </w:p>
    <w:p w:rsidR="00CE1D6E" w:rsidRPr="00CE1D6E" w:rsidRDefault="00CE1D6E" w:rsidP="00626011">
      <w:pPr>
        <w:autoSpaceDE w:val="0"/>
        <w:autoSpaceDN w:val="0"/>
        <w:ind w:left="3969"/>
        <w:jc w:val="center"/>
        <w:outlineLvl w:val="1"/>
        <w:rPr>
          <w:color w:val="auto"/>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6E696D">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CE1D6E" w:rsidRPr="00CE1D6E" w:rsidRDefault="00CE1D6E" w:rsidP="00CE1D6E">
      <w:pPr>
        <w:autoSpaceDE w:val="0"/>
        <w:autoSpaceDN w:val="0"/>
        <w:jc w:val="center"/>
        <w:rPr>
          <w:color w:val="auto"/>
          <w:sz w:val="28"/>
          <w:szCs w:val="28"/>
        </w:rPr>
      </w:pPr>
    </w:p>
    <w:p w:rsidR="00CE1D6E" w:rsidRPr="00CC09C0" w:rsidRDefault="00CE1D6E" w:rsidP="00CE1D6E">
      <w:pPr>
        <w:autoSpaceDE w:val="0"/>
        <w:autoSpaceDN w:val="0"/>
        <w:jc w:val="center"/>
        <w:rPr>
          <w:color w:val="auto"/>
          <w:sz w:val="28"/>
          <w:szCs w:val="28"/>
        </w:rPr>
      </w:pPr>
      <w:bookmarkStart w:id="50" w:name="P782"/>
      <w:bookmarkEnd w:id="50"/>
      <w:r w:rsidRPr="00CC09C0">
        <w:rPr>
          <w:color w:val="auto"/>
          <w:sz w:val="28"/>
          <w:szCs w:val="28"/>
        </w:rPr>
        <w:t>Реквизиты</w:t>
      </w:r>
    </w:p>
    <w:p w:rsidR="00CE1D6E" w:rsidRPr="00CC09C0" w:rsidRDefault="00CE1D6E" w:rsidP="00CE1D6E">
      <w:pPr>
        <w:autoSpaceDE w:val="0"/>
        <w:autoSpaceDN w:val="0"/>
        <w:jc w:val="center"/>
        <w:rPr>
          <w:color w:val="auto"/>
          <w:sz w:val="28"/>
          <w:szCs w:val="28"/>
        </w:rPr>
      </w:pPr>
      <w:r w:rsidRPr="00CC09C0">
        <w:rPr>
          <w:color w:val="auto"/>
          <w:sz w:val="28"/>
          <w:szCs w:val="28"/>
        </w:rPr>
        <w:t>отчета. Справка об исполнении принятых на учет</w:t>
      </w:r>
    </w:p>
    <w:p w:rsidR="00CE1D6E" w:rsidRPr="00CC09C0" w:rsidRDefault="00CE1D6E" w:rsidP="00CE1D6E">
      <w:pPr>
        <w:autoSpaceDE w:val="0"/>
        <w:autoSpaceDN w:val="0"/>
        <w:jc w:val="center"/>
        <w:rPr>
          <w:color w:val="auto"/>
          <w:sz w:val="28"/>
          <w:szCs w:val="28"/>
        </w:rPr>
      </w:pPr>
      <w:r w:rsidRPr="00CC09C0">
        <w:rPr>
          <w:color w:val="auto"/>
          <w:sz w:val="28"/>
          <w:szCs w:val="28"/>
        </w:rPr>
        <w:t>________________________________________ обязательств</w:t>
      </w:r>
    </w:p>
    <w:p w:rsidR="00CE1D6E" w:rsidRPr="00CC09C0" w:rsidRDefault="00CE1D6E" w:rsidP="00CE1D6E">
      <w:pPr>
        <w:autoSpaceDE w:val="0"/>
        <w:autoSpaceDN w:val="0"/>
        <w:jc w:val="center"/>
        <w:rPr>
          <w:color w:val="auto"/>
          <w:sz w:val="28"/>
          <w:szCs w:val="28"/>
        </w:rPr>
      </w:pPr>
      <w:r w:rsidRPr="00CC09C0">
        <w:rPr>
          <w:color w:val="auto"/>
          <w:sz w:val="28"/>
          <w:szCs w:val="28"/>
        </w:rPr>
        <w:t>(бюджетных, денежных)</w:t>
      </w:r>
    </w:p>
    <w:p w:rsidR="00CE1D6E" w:rsidRPr="00CE1D6E" w:rsidRDefault="00CE1D6E" w:rsidP="00CE1D6E">
      <w:pPr>
        <w:autoSpaceDE w:val="0"/>
        <w:autoSpaceDN w:val="0"/>
        <w:jc w:val="center"/>
        <w:rPr>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692"/>
      </w:tblGrid>
      <w:tr w:rsidR="00CE1D6E" w:rsidRPr="00CE1D6E" w:rsidTr="00537C2A">
        <w:tc>
          <w:tcPr>
            <w:tcW w:w="5726" w:type="dxa"/>
            <w:gridSpan w:val="2"/>
            <w:tcBorders>
              <w:top w:val="nil"/>
              <w:left w:val="nil"/>
              <w:bottom w:val="nil"/>
              <w:right w:val="nil"/>
            </w:tcBorders>
          </w:tcPr>
          <w:p w:rsidR="00CE1D6E" w:rsidRPr="00CE1D6E" w:rsidRDefault="00CE1D6E" w:rsidP="00CE1D6E">
            <w:pPr>
              <w:autoSpaceDE w:val="0"/>
              <w:autoSpaceDN w:val="0"/>
              <w:jc w:val="both"/>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both"/>
              <w:rPr>
                <w:color w:val="auto"/>
                <w:sz w:val="28"/>
                <w:szCs w:val="28"/>
              </w:rPr>
            </w:pPr>
            <w:r w:rsidRPr="00CE1D6E">
              <w:rPr>
                <w:color w:val="auto"/>
                <w:sz w:val="28"/>
                <w:szCs w:val="28"/>
              </w:rPr>
              <w:t>(с точностью до второго десятичного знака)</w:t>
            </w:r>
          </w:p>
        </w:tc>
        <w:tc>
          <w:tcPr>
            <w:tcW w:w="3692" w:type="dxa"/>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Периодичность: месячная</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center"/>
              <w:rPr>
                <w:color w:val="auto"/>
                <w:sz w:val="28"/>
                <w:szCs w:val="28"/>
              </w:rPr>
            </w:pPr>
            <w:r w:rsidRPr="00CE1D6E">
              <w:rPr>
                <w:color w:val="auto"/>
                <w:sz w:val="28"/>
                <w:szCs w:val="28"/>
              </w:rPr>
              <w:t xml:space="preserve"> Описание реквизита</w:t>
            </w:r>
          </w:p>
        </w:tc>
        <w:tc>
          <w:tcPr>
            <w:tcW w:w="5954"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5954"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 Дата</w:t>
            </w:r>
          </w:p>
        </w:tc>
        <w:tc>
          <w:tcPr>
            <w:tcW w:w="5954" w:type="dxa"/>
            <w:gridSpan w:val="2"/>
          </w:tcPr>
          <w:p w:rsidR="00CE1D6E" w:rsidRPr="00CE1D6E" w:rsidRDefault="00CE1D6E" w:rsidP="00CC09C0">
            <w:pPr>
              <w:autoSpaceDE w:val="0"/>
              <w:autoSpaceDN w:val="0"/>
              <w:jc w:val="both"/>
              <w:rPr>
                <w:color w:val="auto"/>
                <w:sz w:val="28"/>
                <w:szCs w:val="28"/>
              </w:rPr>
            </w:pPr>
            <w:r w:rsidRPr="00CE1D6E">
              <w:rPr>
                <w:color w:val="auto"/>
                <w:sz w:val="28"/>
                <w:szCs w:val="28"/>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2. Наименование органа Федерального казначейства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2.1. Код органа Федерального казначейства (КОФК)</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Уполномоченного органа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3. Получатель бюджетных средств</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3.1. Код по Сводному реестру</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получателя средств местного бюджета по Сводному реестру</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4. Наименование бюджета</w:t>
            </w:r>
          </w:p>
        </w:tc>
        <w:tc>
          <w:tcPr>
            <w:tcW w:w="5954" w:type="dxa"/>
            <w:gridSpan w:val="2"/>
          </w:tcPr>
          <w:p w:rsidR="00CE1D6E" w:rsidRPr="00CE1D6E" w:rsidRDefault="00CE1D6E" w:rsidP="00CC09C0">
            <w:pPr>
              <w:autoSpaceDE w:val="0"/>
              <w:autoSpaceDN w:val="0"/>
              <w:jc w:val="both"/>
              <w:rPr>
                <w:color w:val="auto"/>
                <w:sz w:val="28"/>
                <w:szCs w:val="28"/>
              </w:rPr>
            </w:pPr>
            <w:r w:rsidRPr="00CE1D6E">
              <w:rPr>
                <w:color w:val="auto"/>
                <w:sz w:val="28"/>
                <w:szCs w:val="28"/>
              </w:rPr>
              <w:t xml:space="preserve">Указывается наименование бюджета – бюджет </w:t>
            </w:r>
            <w:r w:rsidR="009B3A1C" w:rsidRPr="009B3A1C">
              <w:rPr>
                <w:sz w:val="28"/>
                <w:szCs w:val="28"/>
                <w:lang w:eastAsia="zh-CN"/>
              </w:rPr>
              <w:t>Заветинского</w:t>
            </w:r>
            <w:r w:rsidR="00CC09C0">
              <w:rPr>
                <w:color w:val="auto"/>
                <w:sz w:val="28"/>
                <w:szCs w:val="28"/>
              </w:rPr>
              <w:t xml:space="preserve"> сельского поселения Заветинского района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5. Код </w:t>
            </w:r>
            <w:hyperlink r:id="rId38" w:history="1">
              <w:r w:rsidRPr="00CE1D6E">
                <w:rPr>
                  <w:color w:val="auto"/>
                  <w:sz w:val="28"/>
                  <w:szCs w:val="28"/>
                </w:rPr>
                <w:t>ОКТМО</w:t>
              </w:r>
            </w:hyperlink>
          </w:p>
        </w:tc>
        <w:tc>
          <w:tcPr>
            <w:tcW w:w="5954" w:type="dxa"/>
            <w:gridSpan w:val="2"/>
          </w:tcPr>
          <w:p w:rsidR="00CE1D6E" w:rsidRPr="00CE1D6E" w:rsidRDefault="00CE1D6E" w:rsidP="009B3A1C">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39"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Уполномоченного органа, муниципального образования </w:t>
            </w:r>
            <w:r w:rsidR="00000A66">
              <w:rPr>
                <w:sz w:val="28"/>
                <w:szCs w:val="28"/>
              </w:rPr>
              <w:t>«</w:t>
            </w:r>
            <w:r w:rsidR="009B3A1C">
              <w:rPr>
                <w:color w:val="auto"/>
                <w:sz w:val="28"/>
                <w:szCs w:val="28"/>
              </w:rPr>
              <w:t>Заветинское</w:t>
            </w:r>
            <w:r w:rsidR="00CC09C0">
              <w:rPr>
                <w:color w:val="auto"/>
                <w:sz w:val="28"/>
                <w:szCs w:val="28"/>
              </w:rPr>
              <w:t xml:space="preserve"> сельское поселение"</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6. Финансовый орган</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финансовый орган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6.1. Код по ОКПО</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финансового органа по Общероссийскому классификатору предприятий и организаций</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7. Код по бюджетной классификации</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bookmarkStart w:id="51" w:name="P815"/>
            <w:bookmarkEnd w:id="51"/>
            <w:r w:rsidRPr="00CE1D6E">
              <w:rPr>
                <w:color w:val="auto"/>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 Реквизиты принятых на учет обязательств</w:t>
            </w:r>
          </w:p>
        </w:tc>
        <w:tc>
          <w:tcPr>
            <w:tcW w:w="5954" w:type="dxa"/>
            <w:gridSpan w:val="2"/>
          </w:tcPr>
          <w:p w:rsidR="00CE1D6E" w:rsidRPr="00CE1D6E" w:rsidRDefault="00CE1D6E" w:rsidP="00CE1D6E">
            <w:pPr>
              <w:autoSpaceDE w:val="0"/>
              <w:autoSpaceDN w:val="0"/>
              <w:jc w:val="both"/>
              <w:rPr>
                <w:color w:val="auto"/>
                <w:sz w:val="28"/>
                <w:szCs w:val="28"/>
              </w:rPr>
            </w:pP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9.1. Документ–основание/исполнительный документ (решение налогового органа)</w:t>
            </w:r>
          </w:p>
        </w:tc>
        <w:tc>
          <w:tcPr>
            <w:tcW w:w="5954" w:type="dxa"/>
            <w:gridSpan w:val="2"/>
          </w:tcPr>
          <w:p w:rsidR="00CE1D6E" w:rsidRPr="00CE1D6E" w:rsidRDefault="00CE1D6E" w:rsidP="00CE1D6E">
            <w:pPr>
              <w:autoSpaceDE w:val="0"/>
              <w:autoSpaceDN w:val="0"/>
              <w:jc w:val="both"/>
              <w:rPr>
                <w:color w:val="auto"/>
                <w:sz w:val="28"/>
                <w:szCs w:val="28"/>
              </w:rPr>
            </w:pP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9.1.1. Номер документа–основания (исполнительного документа, решения налогового органа)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документа–основания (исполнительного документа, решения налогового органа) (при наличии)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9.1.2. Дата документа–основания (исполнительного документа, решения налогового органа)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документа–основания (исполнительного документа, решения налогового органа) (при наличии)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9.1.3. Идентификатор документа–основания (исполнительного документа, решения налогового органа)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идентификатор документа–основания (при наличии)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9.2. Учетный номер обязательства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бюджетного или денежного обязательства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9.3. Уникальный код объекта капитального строительства или объекта недвижимого имущества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Не указывается</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bookmarkStart w:id="52" w:name="P833"/>
            <w:bookmarkEnd w:id="52"/>
            <w:r w:rsidRPr="00CE1D6E">
              <w:rPr>
                <w:color w:val="auto"/>
                <w:sz w:val="28"/>
                <w:szCs w:val="28"/>
              </w:rPr>
              <w:t>9.4. Сумма принятых на учет обязательств на 20__ текущий финансовый год в валюте Российской Федерации</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9.5. Сумма принятых на учет обязательств на плановый период в валюте Российской Федерации в разрезе первого и второго года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bookmarkStart w:id="53" w:name="P837"/>
            <w:bookmarkEnd w:id="53"/>
            <w:r w:rsidRPr="00CE1D6E">
              <w:rPr>
                <w:color w:val="auto"/>
                <w:sz w:val="28"/>
                <w:szCs w:val="28"/>
              </w:rPr>
              <w:t>9.6. Сумма исполненных обязательств текущего финансового года в валюте Российской Федерации</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9.6.1. Процент исполнения бюджетных или денежных обязательств текущего финансового года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9.7. Неисполненные обязательства текущего финансового года в валюте Российской Федерации</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CE1D6E">
                <w:rPr>
                  <w:color w:val="auto"/>
                  <w:sz w:val="28"/>
                  <w:szCs w:val="28"/>
                </w:rPr>
                <w:t>пункта 9.4</w:t>
              </w:r>
            </w:hyperlink>
            <w:r w:rsidRPr="00CE1D6E">
              <w:rPr>
                <w:color w:val="auto"/>
                <w:sz w:val="28"/>
                <w:szCs w:val="28"/>
              </w:rPr>
              <w:t xml:space="preserve"> минус показатель </w:t>
            </w:r>
            <w:hyperlink w:anchor="P837" w:history="1">
              <w:r w:rsidRPr="00CE1D6E">
                <w:rPr>
                  <w:color w:val="auto"/>
                  <w:sz w:val="28"/>
                  <w:szCs w:val="28"/>
                </w:rPr>
                <w:t>пункта 9.6</w:t>
              </w:r>
            </w:hyperlink>
            <w:r w:rsidRPr="00CE1D6E">
              <w:rPr>
                <w:color w:val="auto"/>
                <w:sz w:val="28"/>
                <w:szCs w:val="28"/>
              </w:rPr>
              <w:t>)</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9.8. Сумма неиспользованного остатка лимитов бюджетных обязательств текущего финансового года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CE1D6E">
                <w:rPr>
                  <w:color w:val="auto"/>
                  <w:sz w:val="28"/>
                  <w:szCs w:val="28"/>
                </w:rPr>
                <w:t>пункта 8</w:t>
              </w:r>
            </w:hyperlink>
            <w:r w:rsidRPr="00CE1D6E">
              <w:rPr>
                <w:color w:val="auto"/>
                <w:sz w:val="28"/>
                <w:szCs w:val="28"/>
              </w:rPr>
              <w:t xml:space="preserve"> минус показатель </w:t>
            </w:r>
            <w:hyperlink w:anchor="P837" w:history="1">
              <w:r w:rsidRPr="00CE1D6E">
                <w:rPr>
                  <w:color w:val="auto"/>
                  <w:sz w:val="28"/>
                  <w:szCs w:val="28"/>
                </w:rPr>
                <w:t>пункта 9.6</w:t>
              </w:r>
            </w:hyperlink>
            <w:r w:rsidRPr="00CE1D6E">
              <w:rPr>
                <w:color w:val="auto"/>
                <w:sz w:val="28"/>
                <w:szCs w:val="28"/>
              </w:rPr>
              <w:t>)</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10. Итого по коду бюджетной классификации</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11. Всего</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итоговые суммы бюджетных или денежных обязательств</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12. Ответственный исполнитель</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телефон ответственного исполнителя, сформировавшего отчет</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13. Дата</w:t>
            </w:r>
          </w:p>
        </w:tc>
        <w:tc>
          <w:tcPr>
            <w:tcW w:w="5954"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отчета</w:t>
            </w:r>
          </w:p>
        </w:tc>
      </w:tr>
    </w:tbl>
    <w:p w:rsidR="00CE1D6E" w:rsidRPr="00CE1D6E" w:rsidRDefault="00CE1D6E" w:rsidP="00CE1D6E">
      <w:pPr>
        <w:autoSpaceDE w:val="0"/>
        <w:autoSpaceDN w:val="0"/>
        <w:ind w:left="3969"/>
        <w:jc w:val="center"/>
        <w:outlineLvl w:val="1"/>
        <w:rPr>
          <w:color w:val="auto"/>
          <w:sz w:val="28"/>
          <w:szCs w:val="28"/>
        </w:rPr>
        <w:sectPr w:rsidR="00CE1D6E" w:rsidRPr="00CE1D6E" w:rsidSect="0055339B">
          <w:pgSz w:w="11906" w:h="16838"/>
          <w:pgMar w:top="1134" w:right="851" w:bottom="1134" w:left="1701" w:header="283" w:footer="709" w:gutter="0"/>
          <w:pgNumType w:start="1"/>
          <w:cols w:space="708"/>
          <w:titlePg/>
          <w:docGrid w:linePitch="360"/>
        </w:sectPr>
      </w:pPr>
    </w:p>
    <w:p w:rsidR="00CE1D6E" w:rsidRPr="00CE1D6E" w:rsidRDefault="00CC09C0" w:rsidP="00CE1D6E">
      <w:pPr>
        <w:autoSpaceDE w:val="0"/>
        <w:autoSpaceDN w:val="0"/>
        <w:ind w:left="3969"/>
        <w:jc w:val="center"/>
        <w:outlineLvl w:val="1"/>
        <w:rPr>
          <w:color w:val="auto"/>
          <w:sz w:val="28"/>
          <w:szCs w:val="28"/>
        </w:rPr>
      </w:pPr>
      <w:r>
        <w:rPr>
          <w:color w:val="auto"/>
          <w:sz w:val="28"/>
          <w:szCs w:val="28"/>
        </w:rPr>
        <w:t>Приложение</w:t>
      </w:r>
      <w:r w:rsidR="00CE1D6E" w:rsidRPr="00CE1D6E">
        <w:rPr>
          <w:color w:val="auto"/>
          <w:sz w:val="28"/>
          <w:szCs w:val="28"/>
        </w:rPr>
        <w:t xml:space="preserve"> № 5 </w:t>
      </w:r>
    </w:p>
    <w:p w:rsidR="00CE1D6E" w:rsidRDefault="00CE1D6E" w:rsidP="00626011">
      <w:pPr>
        <w:autoSpaceDE w:val="0"/>
        <w:autoSpaceDN w:val="0"/>
        <w:ind w:left="3969"/>
        <w:jc w:val="center"/>
        <w:outlineLvl w:val="1"/>
        <w:rPr>
          <w:bCs/>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CC09C0">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Pr="00CE1D6E" w:rsidRDefault="00626011" w:rsidP="00626011">
      <w:pPr>
        <w:autoSpaceDE w:val="0"/>
        <w:autoSpaceDN w:val="0"/>
        <w:ind w:left="3969"/>
        <w:jc w:val="center"/>
        <w:outlineLvl w:val="1"/>
        <w:rPr>
          <w:rFonts w:eastAsia="Calibri"/>
          <w:color w:val="auto"/>
          <w:sz w:val="28"/>
          <w:szCs w:val="28"/>
          <w:lang w:eastAsia="en-US"/>
        </w:rPr>
      </w:pPr>
    </w:p>
    <w:p w:rsidR="00CE1D6E" w:rsidRPr="006E696D" w:rsidRDefault="00CE1D6E" w:rsidP="00CE1D6E">
      <w:pPr>
        <w:autoSpaceDE w:val="0"/>
        <w:autoSpaceDN w:val="0"/>
        <w:jc w:val="center"/>
        <w:rPr>
          <w:color w:val="auto"/>
          <w:sz w:val="28"/>
          <w:szCs w:val="28"/>
        </w:rPr>
      </w:pPr>
      <w:bookmarkStart w:id="54" w:name="P868"/>
      <w:bookmarkEnd w:id="54"/>
      <w:r w:rsidRPr="006E696D">
        <w:rPr>
          <w:color w:val="auto"/>
          <w:sz w:val="28"/>
          <w:szCs w:val="28"/>
        </w:rPr>
        <w:t>Реквизиты</w:t>
      </w:r>
    </w:p>
    <w:p w:rsidR="00CE1D6E" w:rsidRPr="006E696D" w:rsidRDefault="00CE1D6E" w:rsidP="00CE1D6E">
      <w:pPr>
        <w:autoSpaceDE w:val="0"/>
        <w:autoSpaceDN w:val="0"/>
        <w:jc w:val="center"/>
        <w:rPr>
          <w:color w:val="auto"/>
          <w:sz w:val="28"/>
          <w:szCs w:val="28"/>
        </w:rPr>
      </w:pPr>
      <w:r w:rsidRPr="006E696D">
        <w:rPr>
          <w:color w:val="auto"/>
          <w:sz w:val="28"/>
          <w:szCs w:val="28"/>
        </w:rPr>
        <w:t>отчета. Информация о принятых на учет</w:t>
      </w:r>
    </w:p>
    <w:p w:rsidR="00CE1D6E" w:rsidRPr="006E696D" w:rsidRDefault="00CE1D6E" w:rsidP="00CE1D6E">
      <w:pPr>
        <w:autoSpaceDE w:val="0"/>
        <w:autoSpaceDN w:val="0"/>
        <w:jc w:val="center"/>
        <w:rPr>
          <w:color w:val="auto"/>
          <w:sz w:val="28"/>
          <w:szCs w:val="28"/>
        </w:rPr>
      </w:pPr>
      <w:r w:rsidRPr="006E696D">
        <w:rPr>
          <w:color w:val="auto"/>
          <w:sz w:val="28"/>
          <w:szCs w:val="28"/>
        </w:rPr>
        <w:t>________________________________________ обязательствах</w:t>
      </w:r>
    </w:p>
    <w:p w:rsidR="00CE1D6E" w:rsidRPr="006E696D" w:rsidRDefault="00CE1D6E" w:rsidP="00CE1D6E">
      <w:pPr>
        <w:autoSpaceDE w:val="0"/>
        <w:autoSpaceDN w:val="0"/>
        <w:jc w:val="center"/>
        <w:rPr>
          <w:color w:val="auto"/>
          <w:sz w:val="28"/>
          <w:szCs w:val="28"/>
        </w:rPr>
      </w:pPr>
      <w:r w:rsidRPr="006E696D">
        <w:rPr>
          <w:color w:val="auto"/>
          <w:sz w:val="28"/>
          <w:szCs w:val="28"/>
        </w:rPr>
        <w:t>(бюджетных, денежных)</w:t>
      </w:r>
    </w:p>
    <w:p w:rsidR="00CE1D6E" w:rsidRPr="00CE1D6E" w:rsidRDefault="00CE1D6E" w:rsidP="00CE1D6E">
      <w:pPr>
        <w:autoSpaceDE w:val="0"/>
        <w:autoSpaceDN w:val="0"/>
        <w:jc w:val="center"/>
        <w:rPr>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CE1D6E" w:rsidRPr="00CE1D6E" w:rsidTr="0055339B">
        <w:tc>
          <w:tcPr>
            <w:tcW w:w="5863" w:type="dxa"/>
            <w:gridSpan w:val="2"/>
            <w:tcBorders>
              <w:top w:val="nil"/>
              <w:left w:val="nil"/>
              <w:bottom w:val="nil"/>
              <w:right w:val="nil"/>
            </w:tcBorders>
          </w:tcPr>
          <w:p w:rsidR="00CE1D6E" w:rsidRPr="00CE1D6E" w:rsidRDefault="00CE1D6E" w:rsidP="00CE1D6E">
            <w:pPr>
              <w:autoSpaceDE w:val="0"/>
              <w:autoSpaceDN w:val="0"/>
              <w:jc w:val="both"/>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both"/>
              <w:rPr>
                <w:color w:val="auto"/>
                <w:sz w:val="28"/>
                <w:szCs w:val="28"/>
              </w:rPr>
            </w:pPr>
            <w:r w:rsidRPr="00CE1D6E">
              <w:rPr>
                <w:color w:val="auto"/>
                <w:sz w:val="28"/>
                <w:szCs w:val="28"/>
              </w:rPr>
              <w:t>(с точностью до второго десятичного знака)</w:t>
            </w:r>
          </w:p>
        </w:tc>
        <w:tc>
          <w:tcPr>
            <w:tcW w:w="3352" w:type="dxa"/>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Периодичность: месячная</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center"/>
              <w:rPr>
                <w:color w:val="auto"/>
                <w:sz w:val="28"/>
                <w:szCs w:val="28"/>
              </w:rPr>
            </w:pPr>
            <w:r w:rsidRPr="00CE1D6E">
              <w:rPr>
                <w:color w:val="auto"/>
                <w:sz w:val="28"/>
                <w:szCs w:val="28"/>
              </w:rPr>
              <w:t>Наименование реквизита</w:t>
            </w:r>
          </w:p>
        </w:tc>
        <w:tc>
          <w:tcPr>
            <w:tcW w:w="5609"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5609"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 Дата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2. Наименование органа Федерального казначейства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3. Код органа Федерального казначейства (КОФК)</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Уполномоченного органа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4. Вид отчета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простой, сводный</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5. Главный распорядитель (распорядитель) бюджетных средств</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CE1D6E" w:rsidRPr="00CE1D6E" w:rsidRDefault="00CE1D6E" w:rsidP="00CE1D6E">
            <w:pPr>
              <w:autoSpaceDE w:val="0"/>
              <w:autoSpaceDN w:val="0"/>
              <w:jc w:val="both"/>
              <w:rPr>
                <w:color w:val="auto"/>
                <w:sz w:val="28"/>
                <w:szCs w:val="28"/>
              </w:rPr>
            </w:pPr>
            <w:r w:rsidRPr="00CE1D6E">
              <w:rPr>
                <w:color w:val="auto"/>
                <w:sz w:val="28"/>
                <w:szCs w:val="28"/>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5.1. Глава по бюджетной классификации</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5.2. Код по Сводному реестру</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6. Наименование бюджета</w:t>
            </w:r>
          </w:p>
        </w:tc>
        <w:tc>
          <w:tcPr>
            <w:tcW w:w="5609" w:type="dxa"/>
            <w:gridSpan w:val="2"/>
          </w:tcPr>
          <w:p w:rsidR="00CE1D6E" w:rsidRPr="00CE1D6E" w:rsidRDefault="00CE1D6E" w:rsidP="00CC09C0">
            <w:pPr>
              <w:autoSpaceDE w:val="0"/>
              <w:autoSpaceDN w:val="0"/>
              <w:jc w:val="both"/>
              <w:rPr>
                <w:color w:val="auto"/>
                <w:sz w:val="28"/>
                <w:szCs w:val="28"/>
              </w:rPr>
            </w:pPr>
            <w:r w:rsidRPr="00CE1D6E">
              <w:rPr>
                <w:color w:val="auto"/>
                <w:sz w:val="28"/>
                <w:szCs w:val="28"/>
              </w:rPr>
              <w:t xml:space="preserve">Указывается наименование бюджета – бюджет </w:t>
            </w:r>
            <w:r w:rsidR="009B3A1C" w:rsidRPr="009B3A1C">
              <w:rPr>
                <w:sz w:val="28"/>
                <w:szCs w:val="28"/>
                <w:lang w:eastAsia="zh-CN"/>
              </w:rPr>
              <w:t>Заветинского</w:t>
            </w:r>
            <w:r w:rsidR="00CC09C0">
              <w:rPr>
                <w:color w:val="auto"/>
                <w:sz w:val="28"/>
                <w:szCs w:val="28"/>
              </w:rPr>
              <w:t xml:space="preserve"> сельского поселения Заветинского района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7. Код </w:t>
            </w:r>
            <w:hyperlink r:id="rId40" w:history="1">
              <w:r w:rsidRPr="00CE1D6E">
                <w:rPr>
                  <w:color w:val="auto"/>
                  <w:sz w:val="28"/>
                  <w:szCs w:val="28"/>
                </w:rPr>
                <w:t>ОКТМО</w:t>
              </w:r>
            </w:hyperlink>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41"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Уполномоченного органа, муниципального образования </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8. Финансовый орган</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финансовый орган </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8.1. Код по ОКПО</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финансового органа по Общероссийскому классификатору предприятий и организаций</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9. Наименование участника бюджетного процесса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участника бюджетного процесса (получателя средств местного бюджета)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9.1. Код по Сводному реестру</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участника бюджетного процесса (получателя средств местного бюджета) по Сводному реестру</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 Код по бюджетной классификации</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11. Код валюты по </w:t>
            </w:r>
            <w:hyperlink r:id="rId42" w:history="1">
              <w:r w:rsidRPr="00CE1D6E">
                <w:rPr>
                  <w:color w:val="auto"/>
                  <w:sz w:val="28"/>
                  <w:szCs w:val="28"/>
                </w:rPr>
                <w:t>ОКВ</w:t>
              </w:r>
            </w:hyperlink>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валюты, в которой принято бюджетное или денежное обязательство, в соответствии с Общероссийским </w:t>
            </w:r>
            <w:hyperlink r:id="rId43" w:history="1">
              <w:r w:rsidRPr="00CE1D6E">
                <w:rPr>
                  <w:color w:val="auto"/>
                  <w:sz w:val="28"/>
                  <w:szCs w:val="28"/>
                </w:rPr>
                <w:t>классификатором</w:t>
              </w:r>
            </w:hyperlink>
            <w:r w:rsidRPr="00CE1D6E">
              <w:rPr>
                <w:color w:val="auto"/>
                <w:sz w:val="28"/>
                <w:szCs w:val="28"/>
              </w:rPr>
              <w:t xml:space="preserve"> валют</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12. Уникальный код объекта капитального строительства или объекта недвижимого имущества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 Указывается уникальный код объекта капитального строительства или объекта недвижимого имущества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13. Сумма неисполненного обязательства прошлых лет</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14. Сумма на 20__ текущий финансовый год с помесячной разбивкой</w:t>
            </w:r>
          </w:p>
        </w:tc>
        <w:tc>
          <w:tcPr>
            <w:tcW w:w="5609" w:type="dxa"/>
            <w:gridSpan w:val="2"/>
          </w:tcPr>
          <w:p w:rsidR="00CE1D6E" w:rsidRPr="00CE1D6E" w:rsidRDefault="00CE1D6E" w:rsidP="00CE1D6E">
            <w:pPr>
              <w:widowControl/>
              <w:autoSpaceDE w:val="0"/>
              <w:autoSpaceDN w:val="0"/>
              <w:adjustRightInd w:val="0"/>
              <w:jc w:val="both"/>
              <w:rPr>
                <w:rFonts w:eastAsia="Calibri"/>
                <w:color w:val="auto"/>
                <w:sz w:val="28"/>
                <w:szCs w:val="28"/>
                <w:lang w:eastAsia="en-US"/>
              </w:rPr>
            </w:pPr>
            <w:r w:rsidRPr="00CE1D6E">
              <w:rPr>
                <w:rFonts w:eastAsia="Calibri"/>
                <w:color w:val="auto"/>
                <w:sz w:val="28"/>
                <w:szCs w:val="28"/>
                <w:lang w:eastAsia="en-US"/>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w:t>
            </w:r>
            <w:r w:rsidRPr="00CE1D6E">
              <w:rPr>
                <w:rFonts w:eastAsia="Calibri"/>
                <w:color w:val="auto"/>
                <w:sz w:val="28"/>
                <w:szCs w:val="28"/>
              </w:rPr>
              <w:t>уникальных кодов объектов капитального строительства или объектов недвижимого имущества</w:t>
            </w:r>
            <w:r w:rsidRPr="00CE1D6E">
              <w:rPr>
                <w:rFonts w:eastAsia="Calibri"/>
                <w:color w:val="auto"/>
                <w:sz w:val="28"/>
                <w:szCs w:val="28"/>
                <w:lang w:eastAsia="en-US"/>
              </w:rPr>
              <w:t>.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15. Сумма на плановый период с разбивкой по годам</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16. Сумма на период после текущего финансового года на третий год после текущего финансового года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16.1. Сумма на последующие периоды после третьего года после текущего финансового года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17. Итого по коду бюджетной классификации</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18. Итого по участнику бюджетного процесса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19. Всего</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итоговые суммы бюджетных или денежных обязательств</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20. Ответственный исполнитель</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телефон ответственного исполнителя, сформировавшего отчет</w:t>
            </w:r>
          </w:p>
        </w:tc>
      </w:tr>
      <w:tr w:rsidR="00CE1D6E" w:rsidRPr="00CE1D6E" w:rsidTr="0055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21. Дата</w:t>
            </w:r>
          </w:p>
        </w:tc>
        <w:tc>
          <w:tcPr>
            <w:tcW w:w="5609"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отчета</w:t>
            </w:r>
          </w:p>
        </w:tc>
      </w:tr>
    </w:tbl>
    <w:p w:rsidR="00CE1D6E" w:rsidRPr="00CE1D6E" w:rsidRDefault="00CE1D6E" w:rsidP="00CE1D6E">
      <w:pPr>
        <w:autoSpaceDE w:val="0"/>
        <w:autoSpaceDN w:val="0"/>
        <w:ind w:left="3969"/>
        <w:jc w:val="center"/>
        <w:outlineLvl w:val="1"/>
        <w:rPr>
          <w:color w:val="auto"/>
          <w:sz w:val="28"/>
          <w:szCs w:val="28"/>
        </w:rPr>
        <w:sectPr w:rsidR="00CE1D6E" w:rsidRPr="00CE1D6E" w:rsidSect="0055339B">
          <w:pgSz w:w="11906" w:h="16838"/>
          <w:pgMar w:top="1134" w:right="851" w:bottom="1134" w:left="1701" w:header="283" w:footer="709" w:gutter="0"/>
          <w:pgNumType w:start="1"/>
          <w:cols w:space="708"/>
          <w:titlePg/>
          <w:docGrid w:linePitch="360"/>
        </w:sectPr>
      </w:pPr>
    </w:p>
    <w:p w:rsidR="00CE1D6E" w:rsidRPr="00CE1D6E" w:rsidRDefault="00CC09C0" w:rsidP="00CE1D6E">
      <w:pPr>
        <w:autoSpaceDE w:val="0"/>
        <w:autoSpaceDN w:val="0"/>
        <w:ind w:left="3969"/>
        <w:jc w:val="center"/>
        <w:outlineLvl w:val="1"/>
        <w:rPr>
          <w:color w:val="auto"/>
          <w:sz w:val="28"/>
          <w:szCs w:val="28"/>
        </w:rPr>
      </w:pPr>
      <w:r>
        <w:rPr>
          <w:color w:val="auto"/>
          <w:sz w:val="28"/>
          <w:szCs w:val="28"/>
        </w:rPr>
        <w:t>Приложение</w:t>
      </w:r>
      <w:r w:rsidR="00CE1D6E" w:rsidRPr="00CE1D6E">
        <w:rPr>
          <w:color w:val="auto"/>
          <w:sz w:val="28"/>
          <w:szCs w:val="28"/>
        </w:rPr>
        <w:t xml:space="preserve"> № 6 </w:t>
      </w:r>
    </w:p>
    <w:p w:rsidR="00CE1D6E" w:rsidRDefault="00CE1D6E" w:rsidP="00626011">
      <w:pPr>
        <w:autoSpaceDE w:val="0"/>
        <w:autoSpaceDN w:val="0"/>
        <w:ind w:left="3969"/>
        <w:jc w:val="center"/>
        <w:outlineLvl w:val="1"/>
        <w:rPr>
          <w:bCs/>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CC09C0">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Pr="00CE1D6E" w:rsidRDefault="00626011" w:rsidP="00626011">
      <w:pPr>
        <w:autoSpaceDE w:val="0"/>
        <w:autoSpaceDN w:val="0"/>
        <w:ind w:left="3969"/>
        <w:jc w:val="center"/>
        <w:outlineLvl w:val="1"/>
        <w:rPr>
          <w:color w:val="auto"/>
          <w:sz w:val="28"/>
          <w:szCs w:val="28"/>
        </w:rPr>
      </w:pPr>
    </w:p>
    <w:p w:rsidR="00CE1D6E" w:rsidRPr="00CC09C0" w:rsidRDefault="00CE1D6E" w:rsidP="00CE1D6E">
      <w:pPr>
        <w:autoSpaceDE w:val="0"/>
        <w:autoSpaceDN w:val="0"/>
        <w:jc w:val="center"/>
        <w:rPr>
          <w:color w:val="auto"/>
          <w:sz w:val="28"/>
          <w:szCs w:val="28"/>
        </w:rPr>
      </w:pPr>
      <w:bookmarkStart w:id="55" w:name="P945"/>
      <w:bookmarkEnd w:id="55"/>
      <w:r w:rsidRPr="00CC09C0">
        <w:rPr>
          <w:color w:val="auto"/>
          <w:sz w:val="28"/>
          <w:szCs w:val="28"/>
        </w:rPr>
        <w:t>Реквизиты</w:t>
      </w:r>
    </w:p>
    <w:p w:rsidR="00CE1D6E" w:rsidRPr="00CC09C0" w:rsidRDefault="00CE1D6E" w:rsidP="00CE1D6E">
      <w:pPr>
        <w:autoSpaceDE w:val="0"/>
        <w:autoSpaceDN w:val="0"/>
        <w:jc w:val="center"/>
        <w:rPr>
          <w:color w:val="auto"/>
          <w:sz w:val="28"/>
          <w:szCs w:val="28"/>
        </w:rPr>
      </w:pPr>
      <w:r w:rsidRPr="00CC09C0">
        <w:rPr>
          <w:color w:val="auto"/>
          <w:sz w:val="28"/>
          <w:szCs w:val="28"/>
        </w:rPr>
        <w:t>отчета Информация об исполнении</w:t>
      </w:r>
    </w:p>
    <w:p w:rsidR="00CE1D6E" w:rsidRPr="00CC09C0" w:rsidRDefault="00CE1D6E" w:rsidP="00CE1D6E">
      <w:pPr>
        <w:autoSpaceDE w:val="0"/>
        <w:autoSpaceDN w:val="0"/>
        <w:jc w:val="center"/>
        <w:rPr>
          <w:color w:val="auto"/>
          <w:sz w:val="28"/>
          <w:szCs w:val="28"/>
        </w:rPr>
      </w:pPr>
      <w:r w:rsidRPr="00CC09C0">
        <w:rPr>
          <w:color w:val="auto"/>
          <w:sz w:val="28"/>
          <w:szCs w:val="28"/>
        </w:rPr>
        <w:t>______________________________________ обязательств</w:t>
      </w:r>
    </w:p>
    <w:p w:rsidR="00CE1D6E" w:rsidRPr="00CC09C0" w:rsidRDefault="00CE1D6E" w:rsidP="00CE1D6E">
      <w:pPr>
        <w:autoSpaceDE w:val="0"/>
        <w:autoSpaceDN w:val="0"/>
        <w:jc w:val="center"/>
        <w:rPr>
          <w:color w:val="auto"/>
          <w:sz w:val="28"/>
          <w:szCs w:val="28"/>
        </w:rPr>
      </w:pPr>
      <w:r w:rsidRPr="00CC09C0">
        <w:rPr>
          <w:color w:val="auto"/>
          <w:sz w:val="28"/>
          <w:szCs w:val="28"/>
        </w:rPr>
        <w:t>(бюджетных, денежных)</w:t>
      </w:r>
    </w:p>
    <w:p w:rsidR="00CE1D6E" w:rsidRPr="00CE1D6E" w:rsidRDefault="00CE1D6E" w:rsidP="00CE1D6E">
      <w:pPr>
        <w:autoSpaceDE w:val="0"/>
        <w:autoSpaceDN w:val="0"/>
        <w:jc w:val="center"/>
        <w:rPr>
          <w:color w:val="auto"/>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64"/>
        <w:gridCol w:w="2092"/>
        <w:gridCol w:w="4004"/>
      </w:tblGrid>
      <w:tr w:rsidR="00CE1D6E" w:rsidRPr="00CE1D6E" w:rsidTr="00537C2A">
        <w:tc>
          <w:tcPr>
            <w:tcW w:w="5556" w:type="dxa"/>
            <w:gridSpan w:val="2"/>
            <w:tcBorders>
              <w:top w:val="nil"/>
              <w:left w:val="nil"/>
              <w:bottom w:val="nil"/>
              <w:right w:val="nil"/>
            </w:tcBorders>
          </w:tcPr>
          <w:p w:rsidR="00CE1D6E" w:rsidRPr="00CE1D6E" w:rsidRDefault="00CE1D6E" w:rsidP="00CE1D6E">
            <w:pPr>
              <w:autoSpaceDE w:val="0"/>
              <w:autoSpaceDN w:val="0"/>
              <w:jc w:val="both"/>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both"/>
              <w:rPr>
                <w:color w:val="auto"/>
                <w:sz w:val="28"/>
                <w:szCs w:val="28"/>
              </w:rPr>
            </w:pPr>
            <w:r w:rsidRPr="00CE1D6E">
              <w:rPr>
                <w:color w:val="auto"/>
                <w:sz w:val="28"/>
                <w:szCs w:val="28"/>
              </w:rPr>
              <w:t>(с точностью до второго десятичного знака)</w:t>
            </w:r>
          </w:p>
        </w:tc>
        <w:tc>
          <w:tcPr>
            <w:tcW w:w="4004" w:type="dxa"/>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Периодичность: месячная</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center"/>
              <w:rPr>
                <w:color w:val="auto"/>
                <w:sz w:val="28"/>
                <w:szCs w:val="28"/>
              </w:rPr>
            </w:pPr>
            <w:r w:rsidRPr="00CE1D6E">
              <w:rPr>
                <w:color w:val="auto"/>
                <w:sz w:val="28"/>
                <w:szCs w:val="28"/>
              </w:rPr>
              <w:t>Описание реквизита</w:t>
            </w:r>
          </w:p>
        </w:tc>
        <w:tc>
          <w:tcPr>
            <w:tcW w:w="6096"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6096"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 Дата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указанная в запросе финансового органа либо иного местного органа власти, уполномоченного в соответствии с законодательс</w:t>
            </w:r>
            <w:r w:rsidR="00CC09C0">
              <w:rPr>
                <w:color w:val="auto"/>
                <w:sz w:val="28"/>
                <w:szCs w:val="28"/>
              </w:rPr>
              <w:t>твом Российской Федерации</w:t>
            </w:r>
            <w:r w:rsidRPr="00CE1D6E">
              <w:rPr>
                <w:color w:val="auto"/>
                <w:sz w:val="28"/>
                <w:szCs w:val="28"/>
              </w:rPr>
              <w:t xml:space="preserve"> на получение такой информации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2. Наименование органа Федерального казначейства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3. Код органа Федерального казначейства (КОФК)</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Уполномоченного органа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4. Наименование бюджета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бюджета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5. Код </w:t>
            </w:r>
            <w:hyperlink r:id="rId44" w:history="1">
              <w:r w:rsidRPr="00CE1D6E">
                <w:rPr>
                  <w:color w:val="auto"/>
                  <w:sz w:val="28"/>
                  <w:szCs w:val="28"/>
                </w:rPr>
                <w:t>ОКТМО</w:t>
              </w:r>
            </w:hyperlink>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45"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Уполномоченного органа, финансового органа муниципального образования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6. Финансовый орган</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финансового органа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6.1. Код по ОКПО</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финансового органа по Общероссийскому классификатору предприятий и организаций</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7. Наименование органа исполнительной власти</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органа исполнительной власти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7.1. Код по ОКПО</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органа исполнительной власти по Общероссийскому классификатору предприятий и организаций/</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8. Код по бюджетной классификации</w:t>
            </w:r>
          </w:p>
        </w:tc>
        <w:tc>
          <w:tcPr>
            <w:tcW w:w="6096" w:type="dxa"/>
            <w:gridSpan w:val="2"/>
          </w:tcPr>
          <w:p w:rsidR="00CE1D6E" w:rsidRPr="00CE1D6E" w:rsidRDefault="00CE1D6E" w:rsidP="00CC09C0">
            <w:pPr>
              <w:autoSpaceDE w:val="0"/>
              <w:autoSpaceDN w:val="0"/>
              <w:jc w:val="both"/>
              <w:rPr>
                <w:color w:val="auto"/>
                <w:sz w:val="28"/>
                <w:szCs w:val="28"/>
              </w:rPr>
            </w:pPr>
            <w:r w:rsidRPr="00CE1D6E">
              <w:rPr>
                <w:color w:val="auto"/>
                <w:sz w:val="28"/>
                <w:szCs w:val="28"/>
              </w:rPr>
              <w:t>Указывается код бюджетной классификации расходов Российской Федерации, по которому</w:t>
            </w:r>
            <w:r w:rsidR="00CC09C0">
              <w:rPr>
                <w:color w:val="auto"/>
                <w:sz w:val="28"/>
                <w:szCs w:val="28"/>
              </w:rPr>
              <w:t xml:space="preserve"> </w:t>
            </w:r>
            <w:r w:rsidRPr="00CE1D6E">
              <w:rPr>
                <w:color w:val="auto"/>
                <w:sz w:val="28"/>
                <w:szCs w:val="28"/>
              </w:rPr>
              <w:t>Уполномоченным органом учтено бюджетное или денежное обязательство (глава, раздел, подраздел, целевая статья, вид расходов)</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bookmarkStart w:id="56" w:name="P978"/>
            <w:bookmarkEnd w:id="56"/>
            <w:r w:rsidRPr="00CE1D6E">
              <w:rPr>
                <w:color w:val="auto"/>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10. Принятые на учет бюджетные или денежные обязательства за счет средств местного бюджета на текущий финансовый год</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10.1. Принятые на учет бюджетные или денежные обязательства за счет средств местного бюджета на плановый период в разрезе лет</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11. Исполненные бюджетные или денежные обязательства с начала текущего финансового года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11.1. Процент исполнения бюджетных или денежных обязательств текущего финансового года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12. Неисполненные бюджетные или денежные обязательства текущего финансового года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bookmarkStart w:id="57" w:name="P992"/>
            <w:bookmarkEnd w:id="57"/>
            <w:r w:rsidRPr="00CE1D6E">
              <w:rPr>
                <w:color w:val="auto"/>
                <w:sz w:val="28"/>
                <w:szCs w:val="28"/>
              </w:rPr>
              <w:t>13. Неиспользованный остаток лимитов бюджетных обязательств текущего финансового года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14. Итого по коду главы</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CE1D6E">
                <w:rPr>
                  <w:color w:val="auto"/>
                  <w:sz w:val="28"/>
                  <w:szCs w:val="28"/>
                </w:rPr>
                <w:t>пунктах 9</w:t>
              </w:r>
            </w:hyperlink>
            <w:r w:rsidRPr="00CE1D6E">
              <w:rPr>
                <w:color w:val="auto"/>
                <w:sz w:val="28"/>
                <w:szCs w:val="28"/>
              </w:rPr>
              <w:t xml:space="preserve"> – </w:t>
            </w:r>
            <w:hyperlink w:anchor="P992" w:history="1">
              <w:r w:rsidRPr="00CE1D6E">
                <w:rPr>
                  <w:color w:val="auto"/>
                  <w:sz w:val="28"/>
                  <w:szCs w:val="28"/>
                </w:rPr>
                <w:t>13</w:t>
              </w:r>
            </w:hyperlink>
            <w:r w:rsidRPr="00CE1D6E">
              <w:rPr>
                <w:color w:val="auto"/>
                <w:sz w:val="28"/>
                <w:szCs w:val="28"/>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15. Всего</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итоговые суммы бюджетных или денежных обязательств</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16. Руководитель</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подпись, расшифровка подписи руководителя Уполномоченного органа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17. Главный бухгалтер</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подпись, расшифровка подписи главного бухгалтера Уполномоченного органа</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18. Ответственный исполнитель</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телефон ответственного исполнителя, сформировавшего отчет</w:t>
            </w:r>
          </w:p>
        </w:tc>
      </w:tr>
      <w:tr w:rsidR="00CE1D6E" w:rsidRPr="00CE1D6E" w:rsidTr="0053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19. Дата</w:t>
            </w:r>
          </w:p>
        </w:tc>
        <w:tc>
          <w:tcPr>
            <w:tcW w:w="6096"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отчета</w:t>
            </w:r>
          </w:p>
        </w:tc>
      </w:tr>
    </w:tbl>
    <w:p w:rsidR="00CE1D6E" w:rsidRPr="00CE1D6E" w:rsidRDefault="00CE1D6E" w:rsidP="00CE1D6E">
      <w:pPr>
        <w:autoSpaceDE w:val="0"/>
        <w:autoSpaceDN w:val="0"/>
        <w:jc w:val="right"/>
        <w:rPr>
          <w:color w:val="auto"/>
          <w:sz w:val="28"/>
          <w:szCs w:val="28"/>
        </w:rPr>
      </w:pPr>
    </w:p>
    <w:p w:rsidR="00CE1D6E" w:rsidRPr="00CE1D6E" w:rsidRDefault="00CE1D6E" w:rsidP="00CE1D6E">
      <w:pPr>
        <w:autoSpaceDE w:val="0"/>
        <w:autoSpaceDN w:val="0"/>
        <w:jc w:val="right"/>
        <w:outlineLvl w:val="1"/>
        <w:rPr>
          <w:color w:val="auto"/>
          <w:sz w:val="28"/>
          <w:szCs w:val="28"/>
        </w:rPr>
        <w:sectPr w:rsidR="00CE1D6E" w:rsidRPr="00CE1D6E" w:rsidSect="0055339B">
          <w:pgSz w:w="11906" w:h="16838"/>
          <w:pgMar w:top="1134" w:right="851" w:bottom="1134" w:left="1701" w:header="284" w:footer="709" w:gutter="0"/>
          <w:pgNumType w:start="1"/>
          <w:cols w:space="708"/>
          <w:titlePg/>
          <w:docGrid w:linePitch="360"/>
        </w:sectPr>
      </w:pPr>
    </w:p>
    <w:p w:rsidR="00CE1D6E" w:rsidRPr="00CE1D6E" w:rsidRDefault="00CC09C0" w:rsidP="00CE1D6E">
      <w:pPr>
        <w:autoSpaceDE w:val="0"/>
        <w:autoSpaceDN w:val="0"/>
        <w:ind w:left="3969"/>
        <w:jc w:val="center"/>
        <w:outlineLvl w:val="1"/>
        <w:rPr>
          <w:color w:val="auto"/>
          <w:sz w:val="28"/>
          <w:szCs w:val="28"/>
        </w:rPr>
      </w:pPr>
      <w:r>
        <w:rPr>
          <w:color w:val="auto"/>
          <w:sz w:val="28"/>
          <w:szCs w:val="28"/>
        </w:rPr>
        <w:t>Приложение</w:t>
      </w:r>
      <w:r w:rsidR="00CE1D6E" w:rsidRPr="00CE1D6E">
        <w:rPr>
          <w:color w:val="auto"/>
          <w:sz w:val="28"/>
          <w:szCs w:val="28"/>
        </w:rPr>
        <w:t xml:space="preserve"> № 7 </w:t>
      </w:r>
    </w:p>
    <w:p w:rsidR="00CE1D6E" w:rsidRDefault="00CE1D6E" w:rsidP="00626011">
      <w:pPr>
        <w:autoSpaceDE w:val="0"/>
        <w:autoSpaceDN w:val="0"/>
        <w:ind w:left="3969"/>
        <w:jc w:val="center"/>
        <w:outlineLvl w:val="1"/>
        <w:rPr>
          <w:bCs/>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9B3A1C">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Pr="00CE1D6E" w:rsidRDefault="00626011" w:rsidP="00626011">
      <w:pPr>
        <w:autoSpaceDE w:val="0"/>
        <w:autoSpaceDN w:val="0"/>
        <w:ind w:left="3969"/>
        <w:jc w:val="center"/>
        <w:outlineLvl w:val="1"/>
        <w:rPr>
          <w:color w:val="auto"/>
          <w:sz w:val="28"/>
          <w:szCs w:val="28"/>
        </w:rPr>
      </w:pPr>
    </w:p>
    <w:p w:rsidR="00CE1D6E" w:rsidRPr="00CC09C0" w:rsidRDefault="00CE1D6E" w:rsidP="00CE1D6E">
      <w:pPr>
        <w:autoSpaceDE w:val="0"/>
        <w:autoSpaceDN w:val="0"/>
        <w:adjustRightInd w:val="0"/>
        <w:jc w:val="center"/>
        <w:rPr>
          <w:bCs/>
          <w:color w:val="auto"/>
          <w:sz w:val="28"/>
          <w:szCs w:val="28"/>
        </w:rPr>
      </w:pPr>
      <w:bookmarkStart w:id="58" w:name="P1035"/>
      <w:bookmarkEnd w:id="58"/>
      <w:r w:rsidRPr="00CC09C0">
        <w:rPr>
          <w:bCs/>
          <w:color w:val="auto"/>
          <w:sz w:val="28"/>
          <w:szCs w:val="28"/>
        </w:rPr>
        <w:t>Реквизиты</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отчета Справка о неисполненных в отчетном финансовом году</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 xml:space="preserve">бюджетных обязательствах по </w:t>
      </w:r>
      <w:r w:rsidR="006E696D">
        <w:rPr>
          <w:bCs/>
          <w:color w:val="auto"/>
          <w:sz w:val="28"/>
          <w:szCs w:val="28"/>
        </w:rPr>
        <w:t>государств</w:t>
      </w:r>
      <w:r w:rsidRPr="00CC09C0">
        <w:rPr>
          <w:bCs/>
          <w:color w:val="auto"/>
          <w:sz w:val="28"/>
          <w:szCs w:val="28"/>
        </w:rPr>
        <w:t>енным контрактам</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на поставку товаров, выполнение работ, оказание услуг</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и соглашениям (нормативным правовым актам) о предоставлении</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из местного бюджета субсидий юридическим лицам</w:t>
      </w:r>
    </w:p>
    <w:p w:rsidR="00CE1D6E" w:rsidRPr="00CE1D6E" w:rsidRDefault="00CE1D6E" w:rsidP="00CE1D6E">
      <w:pPr>
        <w:widowControl/>
        <w:rPr>
          <w:rFonts w:eastAsia="Calibri"/>
          <w:color w:val="auto"/>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748"/>
        <w:gridCol w:w="2149"/>
        <w:gridCol w:w="3663"/>
      </w:tblGrid>
      <w:tr w:rsidR="00CE1D6E" w:rsidRPr="00CE1D6E" w:rsidTr="00CC09C0">
        <w:tc>
          <w:tcPr>
            <w:tcW w:w="5897" w:type="dxa"/>
            <w:gridSpan w:val="2"/>
            <w:tcBorders>
              <w:top w:val="nil"/>
              <w:left w:val="nil"/>
              <w:bottom w:val="nil"/>
              <w:right w:val="nil"/>
            </w:tcBorders>
          </w:tcPr>
          <w:p w:rsidR="00CE1D6E" w:rsidRPr="00CE1D6E" w:rsidRDefault="00CE1D6E" w:rsidP="00CE1D6E">
            <w:pPr>
              <w:autoSpaceDE w:val="0"/>
              <w:autoSpaceDN w:val="0"/>
              <w:jc w:val="both"/>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both"/>
              <w:rPr>
                <w:color w:val="auto"/>
                <w:sz w:val="28"/>
                <w:szCs w:val="28"/>
              </w:rPr>
            </w:pPr>
            <w:r w:rsidRPr="00CE1D6E">
              <w:rPr>
                <w:color w:val="auto"/>
                <w:sz w:val="28"/>
                <w:szCs w:val="28"/>
              </w:rPr>
              <w:t>(с точностью до второго десятичного знака)</w:t>
            </w:r>
          </w:p>
        </w:tc>
        <w:tc>
          <w:tcPr>
            <w:tcW w:w="3663" w:type="dxa"/>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Периодичность: годовая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center"/>
              <w:rPr>
                <w:color w:val="auto"/>
                <w:sz w:val="28"/>
                <w:szCs w:val="28"/>
              </w:rPr>
            </w:pPr>
            <w:r w:rsidRPr="00CE1D6E">
              <w:rPr>
                <w:color w:val="auto"/>
                <w:sz w:val="28"/>
                <w:szCs w:val="28"/>
              </w:rPr>
              <w:t>Описание реквизита</w:t>
            </w:r>
          </w:p>
        </w:tc>
        <w:tc>
          <w:tcPr>
            <w:tcW w:w="5812"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6E6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748" w:type="dxa"/>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c>
          <w:tcPr>
            <w:tcW w:w="5812" w:type="dxa"/>
            <w:gridSpan w:val="2"/>
          </w:tcPr>
          <w:p w:rsidR="00CE1D6E" w:rsidRPr="00CE1D6E" w:rsidRDefault="00CE1D6E" w:rsidP="00CE1D6E">
            <w:pPr>
              <w:autoSpaceDE w:val="0"/>
              <w:autoSpaceDN w:val="0"/>
              <w:jc w:val="center"/>
              <w:rPr>
                <w:color w:val="auto"/>
                <w:sz w:val="28"/>
                <w:szCs w:val="28"/>
              </w:rPr>
            </w:pPr>
            <w:r w:rsidRPr="00CE1D6E">
              <w:rPr>
                <w:color w:val="auto"/>
                <w:sz w:val="28"/>
                <w:szCs w:val="28"/>
              </w:rPr>
              <w:t>3</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 Дата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 состоянию на 1 января текущего финансового года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2. Наименование органа Федерального казначейства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2.1. Код органа Федерального казначейства (КОФК)</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Уполномоченного  органа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3. Вид справки</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вид справки (простая, сводная)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4. Кому: Получатель средств местного бюджета, главный распорядитель средств местного бюджета или Уполномоченный органа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5. Код по бюджетной классификации</w:t>
            </w:r>
          </w:p>
        </w:tc>
        <w:tc>
          <w:tcPr>
            <w:tcW w:w="5812" w:type="dxa"/>
            <w:gridSpan w:val="2"/>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CE1D6E" w:rsidRPr="00CE1D6E" w:rsidTr="00CC09C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6. Уникальный код объекта капитального строительства или объекта недвижимого имущества</w:t>
            </w:r>
          </w:p>
        </w:tc>
        <w:tc>
          <w:tcPr>
            <w:tcW w:w="5812" w:type="dxa"/>
            <w:gridSpan w:val="2"/>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 xml:space="preserve"> Указывается уникальный код объекта капитального строительства или объекта недвижимого (при наличии)</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7. Государственный заказчик (главный распорядитель средств местного бюджета)</w:t>
            </w:r>
          </w:p>
        </w:tc>
        <w:tc>
          <w:tcPr>
            <w:tcW w:w="5812" w:type="dxa"/>
            <w:gridSpan w:val="2"/>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7.1. Код по Сводному реестру</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8.Государственный контракт/Соглашение/Нормативный правовой акт</w:t>
            </w:r>
          </w:p>
        </w:tc>
        <w:tc>
          <w:tcPr>
            <w:tcW w:w="5812" w:type="dxa"/>
            <w:gridSpan w:val="2"/>
          </w:tcPr>
          <w:p w:rsidR="00CE1D6E" w:rsidRPr="00CE1D6E" w:rsidRDefault="00CE1D6E" w:rsidP="00CE1D6E">
            <w:pPr>
              <w:autoSpaceDE w:val="0"/>
              <w:autoSpaceDN w:val="0"/>
              <w:jc w:val="both"/>
              <w:rPr>
                <w:color w:val="auto"/>
                <w:sz w:val="28"/>
                <w:szCs w:val="28"/>
              </w:rPr>
            </w:pP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8.1. Номер муниципального контракта/Соглашения/Нормативного правового акта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8.2. Дата муниципального контракта/Соглашения/Нормативного правового акта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8.3. Срок исполнения муниципального контракта/Соглашения/Нормативного правового акта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8.4. Признак казначейского сопровождения</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в случае наличия признака казначейского сопровождения в Сведениях о бюджетном обязательстве</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8.5. Идентификатор муниципального контракта /Соглашения/Нормативного правового акта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в случае наличия Идентификатора в Сведениях о бюджетном обязательстве</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9. Учетный номер неисполненного бюджетного обязательства отчетного финансового года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9.1. Сумма неисполненного остатка бюджетного обязательства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bookmarkStart w:id="59" w:name="P1087"/>
            <w:bookmarkEnd w:id="59"/>
            <w:r w:rsidRPr="00CE1D6E">
              <w:rPr>
                <w:color w:val="auto"/>
                <w:sz w:val="28"/>
                <w:szCs w:val="28"/>
              </w:rPr>
              <w:t>10. Не исполненные в отчетном финансовом году бюджетные обязательства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bookmarkStart w:id="60" w:name="P1089"/>
            <w:bookmarkEnd w:id="60"/>
            <w:r w:rsidRPr="00CE1D6E">
              <w:rPr>
                <w:color w:val="auto"/>
                <w:sz w:val="28"/>
                <w:szCs w:val="28"/>
              </w:rPr>
              <w:t>11. Неиспользованный остаток лимитов бюджетных обязательств отчетного финансового года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12. Сумма, в пределах которой могут быть увеличены бюджетные ассигнования текущего финансового года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CE1D6E">
                <w:rPr>
                  <w:color w:val="auto"/>
                  <w:sz w:val="28"/>
                  <w:szCs w:val="28"/>
                </w:rPr>
                <w:t>пунктах 10</w:t>
              </w:r>
            </w:hyperlink>
            <w:r w:rsidRPr="00CE1D6E">
              <w:rPr>
                <w:color w:val="auto"/>
                <w:sz w:val="28"/>
                <w:szCs w:val="28"/>
              </w:rPr>
              <w:t xml:space="preserve"> и </w:t>
            </w:r>
            <w:hyperlink w:anchor="P1089" w:history="1">
              <w:r w:rsidRPr="00CE1D6E">
                <w:rPr>
                  <w:color w:val="auto"/>
                  <w:sz w:val="28"/>
                  <w:szCs w:val="28"/>
                </w:rPr>
                <w:t>11</w:t>
              </w:r>
            </w:hyperlink>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13. Всего по коду главы бюджетной классификации</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итоговые данные, сгруппированные по каждому главному распорядителю средств местного бюджета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14. Ответственный исполнитель</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телефон ответственного исполнителя, сформировавшего отчет</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15. Дата</w:t>
            </w:r>
          </w:p>
        </w:tc>
        <w:tc>
          <w:tcPr>
            <w:tcW w:w="5812" w:type="dxa"/>
            <w:gridSpan w:val="2"/>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отчета</w:t>
            </w:r>
          </w:p>
        </w:tc>
      </w:tr>
    </w:tbl>
    <w:p w:rsidR="00CE1D6E" w:rsidRPr="00CE1D6E" w:rsidRDefault="00CE1D6E" w:rsidP="00CE1D6E">
      <w:pPr>
        <w:autoSpaceDE w:val="0"/>
        <w:autoSpaceDN w:val="0"/>
        <w:jc w:val="right"/>
        <w:rPr>
          <w:color w:val="auto"/>
          <w:sz w:val="28"/>
          <w:szCs w:val="28"/>
        </w:rPr>
      </w:pPr>
    </w:p>
    <w:p w:rsidR="00CE1D6E" w:rsidRPr="00CE1D6E" w:rsidRDefault="00CE1D6E" w:rsidP="00CE1D6E">
      <w:pPr>
        <w:autoSpaceDE w:val="0"/>
        <w:autoSpaceDN w:val="0"/>
        <w:jc w:val="right"/>
        <w:outlineLvl w:val="1"/>
        <w:rPr>
          <w:color w:val="auto"/>
          <w:sz w:val="28"/>
          <w:szCs w:val="28"/>
        </w:rPr>
        <w:sectPr w:rsidR="00CE1D6E" w:rsidRPr="00CE1D6E" w:rsidSect="0055339B">
          <w:pgSz w:w="11906" w:h="16838"/>
          <w:pgMar w:top="1134" w:right="851" w:bottom="1134" w:left="1701" w:header="284" w:footer="709" w:gutter="0"/>
          <w:pgNumType w:start="1"/>
          <w:cols w:space="708"/>
          <w:titlePg/>
          <w:docGrid w:linePitch="360"/>
        </w:sectPr>
      </w:pPr>
    </w:p>
    <w:p w:rsidR="00CE1D6E" w:rsidRPr="00CE1D6E" w:rsidRDefault="00CC09C0" w:rsidP="00CE1D6E">
      <w:pPr>
        <w:autoSpaceDE w:val="0"/>
        <w:autoSpaceDN w:val="0"/>
        <w:ind w:left="3969"/>
        <w:jc w:val="center"/>
        <w:outlineLvl w:val="1"/>
        <w:rPr>
          <w:color w:val="auto"/>
          <w:sz w:val="28"/>
          <w:szCs w:val="28"/>
        </w:rPr>
      </w:pPr>
      <w:r>
        <w:rPr>
          <w:color w:val="auto"/>
          <w:sz w:val="28"/>
          <w:szCs w:val="28"/>
        </w:rPr>
        <w:t>Приложение</w:t>
      </w:r>
      <w:r w:rsidR="00CE1D6E" w:rsidRPr="00CE1D6E">
        <w:rPr>
          <w:color w:val="auto"/>
          <w:sz w:val="28"/>
          <w:szCs w:val="28"/>
        </w:rPr>
        <w:t xml:space="preserve"> № </w:t>
      </w:r>
      <w:bookmarkStart w:id="61" w:name="P1130"/>
      <w:bookmarkEnd w:id="61"/>
      <w:r w:rsidR="00CE1D6E" w:rsidRPr="00CE1D6E">
        <w:rPr>
          <w:color w:val="auto"/>
          <w:sz w:val="28"/>
          <w:szCs w:val="28"/>
        </w:rPr>
        <w:t xml:space="preserve">8 </w:t>
      </w:r>
    </w:p>
    <w:p w:rsidR="00626011" w:rsidRDefault="00CE1D6E" w:rsidP="00626011">
      <w:pPr>
        <w:autoSpaceDE w:val="0"/>
        <w:autoSpaceDN w:val="0"/>
        <w:ind w:left="3969"/>
        <w:jc w:val="center"/>
        <w:outlineLvl w:val="1"/>
        <w:rPr>
          <w:b/>
          <w:bCs/>
          <w:color w:val="auto"/>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CC09C0">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Default="00626011" w:rsidP="00626011">
      <w:pPr>
        <w:autoSpaceDE w:val="0"/>
        <w:autoSpaceDN w:val="0"/>
        <w:ind w:left="3969"/>
        <w:jc w:val="center"/>
        <w:outlineLvl w:val="1"/>
        <w:rPr>
          <w:b/>
          <w:bCs/>
          <w:color w:val="auto"/>
          <w:sz w:val="28"/>
          <w:szCs w:val="28"/>
        </w:rPr>
      </w:pPr>
    </w:p>
    <w:p w:rsidR="00CE1D6E" w:rsidRPr="00CC09C0" w:rsidRDefault="00CE1D6E" w:rsidP="00626011">
      <w:pPr>
        <w:autoSpaceDE w:val="0"/>
        <w:autoSpaceDN w:val="0"/>
        <w:ind w:left="3969"/>
        <w:outlineLvl w:val="1"/>
        <w:rPr>
          <w:bCs/>
          <w:color w:val="auto"/>
          <w:sz w:val="28"/>
          <w:szCs w:val="28"/>
        </w:rPr>
      </w:pPr>
      <w:r w:rsidRPr="00CC09C0">
        <w:rPr>
          <w:bCs/>
          <w:color w:val="auto"/>
          <w:sz w:val="28"/>
          <w:szCs w:val="28"/>
        </w:rPr>
        <w:t>Реквизиты</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извещения о постановке на учет (изменении) бюджетного</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обязательства в органе Федерального казначейства</w:t>
      </w:r>
    </w:p>
    <w:p w:rsidR="00CE1D6E" w:rsidRPr="00CE1D6E" w:rsidRDefault="00CE1D6E" w:rsidP="00CE1D6E">
      <w:pPr>
        <w:autoSpaceDE w:val="0"/>
        <w:autoSpaceDN w:val="0"/>
        <w:jc w:val="center"/>
        <w:rPr>
          <w:color w:val="auto"/>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64"/>
        <w:gridCol w:w="6096"/>
      </w:tblGrid>
      <w:tr w:rsidR="00CE1D6E" w:rsidRPr="00CE1D6E" w:rsidTr="00CC09C0">
        <w:tc>
          <w:tcPr>
            <w:tcW w:w="9560" w:type="dxa"/>
            <w:gridSpan w:val="2"/>
            <w:tcBorders>
              <w:top w:val="nil"/>
              <w:left w:val="nil"/>
              <w:bottom w:val="nil"/>
              <w:right w:val="nil"/>
            </w:tcBorders>
          </w:tcPr>
          <w:p w:rsidR="00CE1D6E" w:rsidRPr="00CE1D6E" w:rsidRDefault="00CE1D6E" w:rsidP="00CE1D6E">
            <w:pPr>
              <w:autoSpaceDE w:val="0"/>
              <w:autoSpaceDN w:val="0"/>
              <w:jc w:val="both"/>
              <w:rPr>
                <w:color w:val="auto"/>
                <w:sz w:val="28"/>
                <w:szCs w:val="28"/>
              </w:rPr>
            </w:pPr>
            <w:r w:rsidRPr="00CE1D6E">
              <w:rPr>
                <w:color w:val="auto"/>
                <w:sz w:val="28"/>
                <w:szCs w:val="28"/>
              </w:rPr>
              <w:t>Единица измерения: руб. (с точностью до второго десятичного знака)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center"/>
              <w:rPr>
                <w:color w:val="auto"/>
                <w:sz w:val="28"/>
                <w:szCs w:val="28"/>
              </w:rPr>
            </w:pPr>
            <w:r w:rsidRPr="00CE1D6E">
              <w:rPr>
                <w:color w:val="auto"/>
                <w:sz w:val="28"/>
                <w:szCs w:val="28"/>
              </w:rPr>
              <w:t>Наименование реквизита</w:t>
            </w:r>
          </w:p>
        </w:tc>
        <w:tc>
          <w:tcPr>
            <w:tcW w:w="6096" w:type="dxa"/>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6096" w:type="dxa"/>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 Дата</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дата Извещения о постановке на учет (изменении) бюджетного обязательства в Уполномоченном органе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2. Наименование органа Федерального казначейства</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2.1. Код органа Федерального казначейства (КОФК)</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Уполномоченного органа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3. Получатель бюджетных средств</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3.1. Код по Сводному реестру</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 Сводному реестру получателя средств местного бюджета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4. Наименование бюджета</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бюджета – бюджет муниципального образования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5. Код </w:t>
            </w:r>
            <w:hyperlink r:id="rId46" w:history="1">
              <w:r w:rsidRPr="00CE1D6E">
                <w:rPr>
                  <w:color w:val="auto"/>
                  <w:sz w:val="28"/>
                  <w:szCs w:val="28"/>
                </w:rPr>
                <w:t>ОКТМО</w:t>
              </w:r>
            </w:hyperlink>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47"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Уполномоченного органа, муниципального образования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6. Финансовый орган</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финансовый орган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6.1. Код по ОКПО</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муниципального учреждения по Общероссийскому классификатору предприятий и организаций</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7. Номер документа, являющегося основанием для принятия на учет бюджетного обязательства (далее – документ–основание)</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документа–основания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8. Дата заключения (принятия) документа–основания</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заключения (принятия) документа–основания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9. Сумма по документу–основанию</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бюджетного обязательства по документу–основанию</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10. Дата Сведений о бюджетном обязательстве</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Сведений о бюджетном обязательстве</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11. Дата постановки на учет (изменения) бюджетного обязательства</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постановки на учет (изменения) бюджетного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12. Порядковый номер внесения изменений в бюджетное обязательство</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порядковый номер внесения изменений в бюджетное обязательство</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13. Учетный номер бюджетного обязательства</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бюджетного обязательства</w:t>
            </w:r>
          </w:p>
        </w:tc>
      </w:tr>
      <w:tr w:rsidR="00CE1D6E" w:rsidRPr="00CE1D6E" w:rsidTr="006E6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5"/>
        </w:trPr>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14. Номер реестровой записи в реестре контрактов (реестре соглашений)</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15. Ответственный исполнитель</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телефон ответственного исполнителя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E1D6E" w:rsidRPr="00CE1D6E" w:rsidRDefault="00CE1D6E" w:rsidP="00CE1D6E">
            <w:pPr>
              <w:autoSpaceDE w:val="0"/>
              <w:autoSpaceDN w:val="0"/>
              <w:jc w:val="both"/>
              <w:rPr>
                <w:color w:val="auto"/>
                <w:sz w:val="28"/>
                <w:szCs w:val="28"/>
              </w:rPr>
            </w:pPr>
            <w:r w:rsidRPr="00CE1D6E">
              <w:rPr>
                <w:color w:val="auto"/>
                <w:sz w:val="28"/>
                <w:szCs w:val="28"/>
              </w:rPr>
              <w:t>16. Дата</w:t>
            </w:r>
          </w:p>
        </w:tc>
        <w:tc>
          <w:tcPr>
            <w:tcW w:w="609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CE1D6E" w:rsidRPr="00CE1D6E" w:rsidRDefault="00CE1D6E" w:rsidP="00CE1D6E">
      <w:pPr>
        <w:autoSpaceDE w:val="0"/>
        <w:autoSpaceDN w:val="0"/>
        <w:jc w:val="right"/>
        <w:rPr>
          <w:color w:val="auto"/>
          <w:sz w:val="28"/>
          <w:szCs w:val="28"/>
        </w:rPr>
        <w:sectPr w:rsidR="00CE1D6E" w:rsidRPr="00CE1D6E" w:rsidSect="0055339B">
          <w:pgSz w:w="11906" w:h="16838"/>
          <w:pgMar w:top="1134" w:right="851" w:bottom="1134" w:left="1701" w:header="283" w:footer="708" w:gutter="0"/>
          <w:pgNumType w:start="1"/>
          <w:cols w:space="708"/>
          <w:titlePg/>
          <w:docGrid w:linePitch="360"/>
        </w:sectPr>
      </w:pPr>
    </w:p>
    <w:p w:rsidR="00CE1D6E" w:rsidRPr="00CE1D6E" w:rsidRDefault="00CC09C0" w:rsidP="00CE1D6E">
      <w:pPr>
        <w:autoSpaceDE w:val="0"/>
        <w:autoSpaceDN w:val="0"/>
        <w:ind w:left="3969"/>
        <w:jc w:val="center"/>
        <w:outlineLvl w:val="1"/>
        <w:rPr>
          <w:color w:val="auto"/>
          <w:sz w:val="28"/>
          <w:szCs w:val="28"/>
        </w:rPr>
      </w:pPr>
      <w:r>
        <w:rPr>
          <w:color w:val="auto"/>
          <w:sz w:val="28"/>
          <w:szCs w:val="28"/>
        </w:rPr>
        <w:t>Приложение</w:t>
      </w:r>
      <w:r w:rsidR="00CE1D6E" w:rsidRPr="00CE1D6E">
        <w:rPr>
          <w:color w:val="auto"/>
          <w:sz w:val="28"/>
          <w:szCs w:val="28"/>
        </w:rPr>
        <w:t xml:space="preserve"> № </w:t>
      </w:r>
      <w:bookmarkStart w:id="62" w:name="P1189"/>
      <w:bookmarkEnd w:id="62"/>
      <w:r w:rsidR="00CE1D6E" w:rsidRPr="00CE1D6E">
        <w:rPr>
          <w:color w:val="auto"/>
          <w:sz w:val="28"/>
          <w:szCs w:val="28"/>
        </w:rPr>
        <w:t xml:space="preserve">9 </w:t>
      </w:r>
    </w:p>
    <w:p w:rsidR="00CE1D6E" w:rsidRDefault="00CE1D6E" w:rsidP="00626011">
      <w:pPr>
        <w:autoSpaceDE w:val="0"/>
        <w:autoSpaceDN w:val="0"/>
        <w:ind w:left="3969"/>
        <w:jc w:val="center"/>
        <w:outlineLvl w:val="1"/>
        <w:rPr>
          <w:bCs/>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CC09C0">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Pr="00CE1D6E" w:rsidRDefault="00626011" w:rsidP="00626011">
      <w:pPr>
        <w:autoSpaceDE w:val="0"/>
        <w:autoSpaceDN w:val="0"/>
        <w:ind w:left="3969"/>
        <w:jc w:val="center"/>
        <w:outlineLvl w:val="1"/>
        <w:rPr>
          <w:b/>
          <w:bCs/>
          <w:color w:val="auto"/>
          <w:sz w:val="28"/>
          <w:szCs w:val="28"/>
        </w:rPr>
      </w:pP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Реквизиты</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извещения о постановке на учет (изменении) денежного</w:t>
      </w:r>
    </w:p>
    <w:p w:rsidR="00CE1D6E" w:rsidRPr="00CC09C0" w:rsidRDefault="00CE1D6E" w:rsidP="00CE1D6E">
      <w:pPr>
        <w:autoSpaceDE w:val="0"/>
        <w:autoSpaceDN w:val="0"/>
        <w:adjustRightInd w:val="0"/>
        <w:jc w:val="center"/>
        <w:rPr>
          <w:bCs/>
          <w:color w:val="auto"/>
          <w:sz w:val="28"/>
          <w:szCs w:val="28"/>
        </w:rPr>
      </w:pPr>
      <w:r w:rsidRPr="00CC09C0">
        <w:rPr>
          <w:bCs/>
          <w:color w:val="auto"/>
          <w:sz w:val="28"/>
          <w:szCs w:val="28"/>
        </w:rPr>
        <w:t>обязательства в органе Федерального казначейства</w:t>
      </w:r>
    </w:p>
    <w:p w:rsidR="00CE1D6E" w:rsidRPr="00CE1D6E" w:rsidRDefault="00CE1D6E" w:rsidP="00CE1D6E">
      <w:pPr>
        <w:autoSpaceDE w:val="0"/>
        <w:autoSpaceDN w:val="0"/>
        <w:jc w:val="center"/>
        <w:rPr>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953"/>
      </w:tblGrid>
      <w:tr w:rsidR="00CE1D6E" w:rsidRPr="00CE1D6E" w:rsidTr="00CC09C0">
        <w:tc>
          <w:tcPr>
            <w:tcW w:w="9701" w:type="dxa"/>
            <w:gridSpan w:val="2"/>
            <w:tcBorders>
              <w:top w:val="nil"/>
              <w:left w:val="nil"/>
              <w:bottom w:val="nil"/>
              <w:right w:val="nil"/>
            </w:tcBorders>
          </w:tcPr>
          <w:p w:rsidR="00CE1D6E" w:rsidRPr="00CE1D6E" w:rsidRDefault="00CE1D6E" w:rsidP="00CE1D6E">
            <w:pPr>
              <w:autoSpaceDE w:val="0"/>
              <w:autoSpaceDN w:val="0"/>
              <w:jc w:val="both"/>
              <w:rPr>
                <w:color w:val="auto"/>
                <w:sz w:val="28"/>
                <w:szCs w:val="28"/>
              </w:rPr>
            </w:pPr>
            <w:r w:rsidRPr="00CE1D6E">
              <w:rPr>
                <w:color w:val="auto"/>
                <w:sz w:val="28"/>
                <w:szCs w:val="28"/>
              </w:rPr>
              <w:t>Единица измерения: руб. (с точностью до второго десятичного знака)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center"/>
              <w:rPr>
                <w:color w:val="auto"/>
                <w:sz w:val="28"/>
                <w:szCs w:val="28"/>
              </w:rPr>
            </w:pPr>
            <w:r w:rsidRPr="00CE1D6E">
              <w:rPr>
                <w:color w:val="auto"/>
                <w:sz w:val="28"/>
                <w:szCs w:val="28"/>
              </w:rPr>
              <w:t>Наименование реквизита</w:t>
            </w:r>
          </w:p>
        </w:tc>
        <w:tc>
          <w:tcPr>
            <w:tcW w:w="5953" w:type="dxa"/>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5953" w:type="dxa"/>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 Дата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дата Извещения о постановке на учет (изменении) денежного обязательства в Уполномоченном органе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2. Наименование органа Федерального казначейства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2.1. Код органа Федерального казначейства (КОФК)</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Уполномоченного органа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3. Получатель бюджетных средств</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3.1. Код по Сводному реестру</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 Сводному реестру получателя средств местного бюджета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4. Наименование бюджета</w:t>
            </w:r>
          </w:p>
        </w:tc>
        <w:tc>
          <w:tcPr>
            <w:tcW w:w="5953" w:type="dxa"/>
          </w:tcPr>
          <w:p w:rsidR="00CE1D6E" w:rsidRPr="00CE1D6E" w:rsidRDefault="00CE1D6E" w:rsidP="006E696D">
            <w:pPr>
              <w:autoSpaceDE w:val="0"/>
              <w:autoSpaceDN w:val="0"/>
              <w:jc w:val="both"/>
              <w:rPr>
                <w:color w:val="auto"/>
                <w:sz w:val="28"/>
                <w:szCs w:val="28"/>
              </w:rPr>
            </w:pPr>
            <w:r w:rsidRPr="00CE1D6E">
              <w:rPr>
                <w:color w:val="auto"/>
                <w:sz w:val="28"/>
                <w:szCs w:val="28"/>
              </w:rPr>
              <w:t xml:space="preserve">Указывается наименование бюджета – </w:t>
            </w:r>
            <w:r w:rsidR="006E696D">
              <w:rPr>
                <w:color w:val="auto"/>
                <w:sz w:val="28"/>
                <w:szCs w:val="28"/>
              </w:rPr>
              <w:t>бюджет муниципального образования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5. Код </w:t>
            </w:r>
            <w:hyperlink r:id="rId48" w:history="1">
              <w:r w:rsidRPr="00CE1D6E">
                <w:rPr>
                  <w:color w:val="auto"/>
                  <w:sz w:val="28"/>
                  <w:szCs w:val="28"/>
                </w:rPr>
                <w:t>ОКТМО</w:t>
              </w:r>
            </w:hyperlink>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49"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Уполномоченного органа, муниципального образования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 Финансовый орган</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финансовый орган </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6.1. Код по ОКПО</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муниципального учреждения по Общероссийскому классификатору предприятий и организаций</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10. Дата Сведений о денежном обязательстве</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Сведений о денежном обязательстве</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11. Дата постановки на учет (изменения) денежного обязательства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постановки на учет (изменения)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12. Порядковый номер внесения изменений в денежное обязательство</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порядковый номер внесения изменений в денежное обязательство</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13. Учетный номер денежного обязательства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учетный номер денежного обязательства</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14. Номер реестровой записи в реестре контрактов (реестре соглашений)</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15. Ответственный исполнитель</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телефон ответственного исполнителя</w:t>
            </w:r>
          </w:p>
        </w:tc>
      </w:tr>
      <w:tr w:rsidR="00CE1D6E" w:rsidRPr="00CE1D6E" w:rsidTr="00CC0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E1D6E" w:rsidRPr="00CE1D6E" w:rsidRDefault="00CE1D6E" w:rsidP="00CE1D6E">
            <w:pPr>
              <w:autoSpaceDE w:val="0"/>
              <w:autoSpaceDN w:val="0"/>
              <w:jc w:val="both"/>
              <w:rPr>
                <w:color w:val="auto"/>
                <w:sz w:val="28"/>
                <w:szCs w:val="28"/>
              </w:rPr>
            </w:pPr>
            <w:r w:rsidRPr="00CE1D6E">
              <w:rPr>
                <w:color w:val="auto"/>
                <w:sz w:val="28"/>
                <w:szCs w:val="28"/>
              </w:rPr>
              <w:t>16. Дата</w:t>
            </w:r>
          </w:p>
        </w:tc>
        <w:tc>
          <w:tcPr>
            <w:tcW w:w="5953"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Извещения о постановке на учет (изменении) денежного обязательства в Уполномоченном органе.</w:t>
            </w:r>
          </w:p>
        </w:tc>
      </w:tr>
    </w:tbl>
    <w:p w:rsidR="00CE1D6E" w:rsidRPr="00CE1D6E" w:rsidRDefault="00CE1D6E" w:rsidP="00CE1D6E">
      <w:pPr>
        <w:widowControl/>
        <w:spacing w:after="200" w:line="276" w:lineRule="auto"/>
        <w:rPr>
          <w:rFonts w:eastAsia="Calibri"/>
          <w:color w:val="auto"/>
          <w:sz w:val="28"/>
          <w:szCs w:val="28"/>
          <w:lang w:eastAsia="en-US"/>
        </w:rPr>
      </w:pPr>
    </w:p>
    <w:p w:rsidR="00CE1D6E" w:rsidRPr="00CE1D6E" w:rsidRDefault="0024590A" w:rsidP="00CE1D6E">
      <w:pPr>
        <w:autoSpaceDE w:val="0"/>
        <w:autoSpaceDN w:val="0"/>
        <w:ind w:left="3969"/>
        <w:jc w:val="center"/>
        <w:outlineLvl w:val="1"/>
        <w:rPr>
          <w:color w:val="auto"/>
          <w:sz w:val="28"/>
          <w:szCs w:val="28"/>
        </w:rPr>
      </w:pPr>
      <w:r>
        <w:rPr>
          <w:color w:val="auto"/>
          <w:sz w:val="28"/>
          <w:szCs w:val="28"/>
        </w:rPr>
        <w:br w:type="page"/>
        <w:t>Приложение</w:t>
      </w:r>
      <w:r w:rsidR="00CE1D6E" w:rsidRPr="00CE1D6E">
        <w:rPr>
          <w:color w:val="auto"/>
          <w:sz w:val="28"/>
          <w:szCs w:val="28"/>
        </w:rPr>
        <w:t xml:space="preserve"> № 10 </w:t>
      </w:r>
    </w:p>
    <w:p w:rsidR="00CE1D6E" w:rsidRDefault="00CE1D6E" w:rsidP="00626011">
      <w:pPr>
        <w:autoSpaceDE w:val="0"/>
        <w:autoSpaceDN w:val="0"/>
        <w:ind w:left="3969"/>
        <w:jc w:val="center"/>
        <w:outlineLvl w:val="1"/>
        <w:rPr>
          <w:bCs/>
          <w:sz w:val="28"/>
          <w:szCs w:val="28"/>
        </w:rPr>
      </w:pPr>
      <w:r w:rsidRPr="00CE1D6E">
        <w:rPr>
          <w:color w:val="auto"/>
          <w:sz w:val="28"/>
          <w:szCs w:val="28"/>
        </w:rPr>
        <w:t>к Порядку учета бюджетных и денежных обязательств получателей средств местного бюджета</w:t>
      </w:r>
      <w:r w:rsidR="0024590A">
        <w:rPr>
          <w:color w:val="auto"/>
          <w:sz w:val="28"/>
          <w:szCs w:val="28"/>
        </w:rPr>
        <w:t xml:space="preserve"> </w:t>
      </w:r>
      <w:r w:rsidR="009B3A1C" w:rsidRPr="009B3A1C">
        <w:rPr>
          <w:sz w:val="28"/>
          <w:szCs w:val="28"/>
          <w:lang w:eastAsia="zh-CN"/>
        </w:rPr>
        <w:t>Заветинского</w:t>
      </w:r>
      <w:r w:rsidR="00626011" w:rsidRPr="00627937">
        <w:rPr>
          <w:bCs/>
          <w:sz w:val="28"/>
          <w:szCs w:val="28"/>
        </w:rPr>
        <w:t xml:space="preserve"> сельского поселения Заветинского района</w:t>
      </w:r>
    </w:p>
    <w:p w:rsidR="00626011" w:rsidRPr="00CE1D6E" w:rsidRDefault="00626011" w:rsidP="00626011">
      <w:pPr>
        <w:autoSpaceDE w:val="0"/>
        <w:autoSpaceDN w:val="0"/>
        <w:ind w:left="3969"/>
        <w:jc w:val="center"/>
        <w:outlineLvl w:val="1"/>
        <w:rPr>
          <w:color w:val="auto"/>
          <w:sz w:val="28"/>
          <w:szCs w:val="28"/>
        </w:rPr>
      </w:pPr>
    </w:p>
    <w:p w:rsidR="00CE1D6E" w:rsidRPr="006E696D" w:rsidRDefault="00CE1D6E" w:rsidP="00CE1D6E">
      <w:pPr>
        <w:autoSpaceDE w:val="0"/>
        <w:autoSpaceDN w:val="0"/>
        <w:adjustRightInd w:val="0"/>
        <w:jc w:val="center"/>
        <w:rPr>
          <w:bCs/>
          <w:color w:val="auto"/>
          <w:sz w:val="28"/>
          <w:szCs w:val="28"/>
        </w:rPr>
      </w:pPr>
      <w:bookmarkStart w:id="63" w:name="P646"/>
      <w:bookmarkEnd w:id="63"/>
      <w:r w:rsidRPr="006E696D">
        <w:rPr>
          <w:bCs/>
          <w:color w:val="auto"/>
          <w:sz w:val="28"/>
          <w:szCs w:val="28"/>
        </w:rPr>
        <w:t>Реквизиты</w:t>
      </w:r>
    </w:p>
    <w:p w:rsidR="00CE1D6E" w:rsidRPr="006E696D" w:rsidRDefault="00CE1D6E" w:rsidP="00CE1D6E">
      <w:pPr>
        <w:autoSpaceDE w:val="0"/>
        <w:autoSpaceDN w:val="0"/>
        <w:adjustRightInd w:val="0"/>
        <w:jc w:val="center"/>
        <w:rPr>
          <w:bCs/>
          <w:color w:val="auto"/>
          <w:sz w:val="28"/>
          <w:szCs w:val="28"/>
        </w:rPr>
      </w:pPr>
      <w:r w:rsidRPr="006E696D">
        <w:rPr>
          <w:bCs/>
          <w:color w:val="auto"/>
          <w:sz w:val="28"/>
          <w:szCs w:val="28"/>
        </w:rPr>
        <w:t>Уведомления о превышении принятым бюджетным обязательством</w:t>
      </w:r>
    </w:p>
    <w:p w:rsidR="00CE1D6E" w:rsidRPr="006E696D" w:rsidRDefault="00CE1D6E" w:rsidP="00CE1D6E">
      <w:pPr>
        <w:autoSpaceDE w:val="0"/>
        <w:autoSpaceDN w:val="0"/>
        <w:adjustRightInd w:val="0"/>
        <w:jc w:val="center"/>
        <w:rPr>
          <w:bCs/>
          <w:color w:val="auto"/>
          <w:sz w:val="28"/>
          <w:szCs w:val="28"/>
        </w:rPr>
      </w:pPr>
      <w:r w:rsidRPr="006E696D">
        <w:rPr>
          <w:bCs/>
          <w:color w:val="auto"/>
          <w:sz w:val="28"/>
          <w:szCs w:val="28"/>
        </w:rPr>
        <w:t>неиспользованных лимитов бюджетных обязательств</w:t>
      </w:r>
    </w:p>
    <w:p w:rsidR="00CE1D6E" w:rsidRPr="00CE1D6E" w:rsidRDefault="00CE1D6E" w:rsidP="00CE1D6E">
      <w:pPr>
        <w:autoSpaceDE w:val="0"/>
        <w:autoSpaceDN w:val="0"/>
        <w:jc w:val="center"/>
        <w:rPr>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954"/>
      </w:tblGrid>
      <w:tr w:rsidR="00CE1D6E" w:rsidRPr="00CE1D6E" w:rsidTr="0024590A">
        <w:tc>
          <w:tcPr>
            <w:tcW w:w="9560" w:type="dxa"/>
            <w:gridSpan w:val="2"/>
            <w:tcBorders>
              <w:top w:val="nil"/>
              <w:left w:val="nil"/>
              <w:bottom w:val="nil"/>
              <w:right w:val="nil"/>
            </w:tcBorders>
          </w:tcPr>
          <w:p w:rsidR="00CE1D6E" w:rsidRPr="00CE1D6E" w:rsidRDefault="00CE1D6E" w:rsidP="00CE1D6E">
            <w:pPr>
              <w:autoSpaceDE w:val="0"/>
              <w:autoSpaceDN w:val="0"/>
              <w:jc w:val="right"/>
              <w:rPr>
                <w:color w:val="auto"/>
                <w:sz w:val="28"/>
                <w:szCs w:val="28"/>
              </w:rPr>
            </w:pPr>
            <w:r w:rsidRPr="00CE1D6E">
              <w:rPr>
                <w:color w:val="auto"/>
                <w:sz w:val="28"/>
                <w:szCs w:val="28"/>
              </w:rPr>
              <w:t>Единица измерения: руб.</w:t>
            </w:r>
          </w:p>
          <w:p w:rsidR="00CE1D6E" w:rsidRPr="00CE1D6E" w:rsidRDefault="00CE1D6E" w:rsidP="00CE1D6E">
            <w:pPr>
              <w:autoSpaceDE w:val="0"/>
              <w:autoSpaceDN w:val="0"/>
              <w:jc w:val="right"/>
              <w:rPr>
                <w:color w:val="auto"/>
                <w:sz w:val="28"/>
                <w:szCs w:val="28"/>
              </w:rPr>
            </w:pPr>
            <w:r w:rsidRPr="00CE1D6E">
              <w:rPr>
                <w:color w:val="auto"/>
                <w:sz w:val="28"/>
                <w:szCs w:val="28"/>
              </w:rPr>
              <w:t>с точностью до второго десятичного знака)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center"/>
              <w:rPr>
                <w:color w:val="auto"/>
                <w:sz w:val="28"/>
                <w:szCs w:val="28"/>
              </w:rPr>
            </w:pPr>
            <w:r w:rsidRPr="00CE1D6E">
              <w:rPr>
                <w:color w:val="auto"/>
                <w:sz w:val="28"/>
                <w:szCs w:val="28"/>
              </w:rPr>
              <w:t>Описание реквизита</w:t>
            </w:r>
          </w:p>
        </w:tc>
        <w:tc>
          <w:tcPr>
            <w:tcW w:w="5954" w:type="dxa"/>
          </w:tcPr>
          <w:p w:rsidR="00CE1D6E" w:rsidRPr="00CE1D6E" w:rsidRDefault="00CE1D6E" w:rsidP="00CE1D6E">
            <w:pPr>
              <w:autoSpaceDE w:val="0"/>
              <w:autoSpaceDN w:val="0"/>
              <w:jc w:val="center"/>
              <w:rPr>
                <w:color w:val="auto"/>
                <w:sz w:val="28"/>
                <w:szCs w:val="28"/>
              </w:rPr>
            </w:pPr>
            <w:r w:rsidRPr="00CE1D6E">
              <w:rPr>
                <w:color w:val="auto"/>
                <w:sz w:val="28"/>
                <w:szCs w:val="28"/>
              </w:rPr>
              <w:t>Правила формирования, заполнения реквизита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center"/>
              <w:rPr>
                <w:color w:val="auto"/>
                <w:sz w:val="28"/>
                <w:szCs w:val="28"/>
              </w:rPr>
            </w:pPr>
            <w:r w:rsidRPr="00CE1D6E">
              <w:rPr>
                <w:color w:val="auto"/>
                <w:sz w:val="28"/>
                <w:szCs w:val="28"/>
              </w:rPr>
              <w:t>1</w:t>
            </w:r>
          </w:p>
        </w:tc>
        <w:tc>
          <w:tcPr>
            <w:tcW w:w="5954" w:type="dxa"/>
          </w:tcPr>
          <w:p w:rsidR="00CE1D6E" w:rsidRPr="00CE1D6E" w:rsidRDefault="00CE1D6E" w:rsidP="00CE1D6E">
            <w:pPr>
              <w:autoSpaceDE w:val="0"/>
              <w:autoSpaceDN w:val="0"/>
              <w:jc w:val="center"/>
              <w:rPr>
                <w:color w:val="auto"/>
                <w:sz w:val="28"/>
                <w:szCs w:val="28"/>
              </w:rPr>
            </w:pPr>
            <w:r w:rsidRPr="00CE1D6E">
              <w:rPr>
                <w:color w:val="auto"/>
                <w:sz w:val="28"/>
                <w:szCs w:val="28"/>
              </w:rPr>
              <w:t>2</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 Номер</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CE1D6E" w:rsidRPr="00CE1D6E" w:rsidRDefault="00CE1D6E" w:rsidP="00CE1D6E">
            <w:pPr>
              <w:autoSpaceDE w:val="0"/>
              <w:autoSpaceDN w:val="0"/>
              <w:jc w:val="both"/>
              <w:rPr>
                <w:color w:val="auto"/>
                <w:sz w:val="28"/>
                <w:szCs w:val="28"/>
              </w:rPr>
            </w:pPr>
            <w:r w:rsidRPr="00CE1D6E">
              <w:rPr>
                <w:color w:val="auto"/>
                <w:sz w:val="28"/>
                <w:szCs w:val="28"/>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2. Дата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Уведомления о превышении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3. Наименование органа Федерального казначейства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3.1. Код по КОФК</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Уполномоченного органа (далее – код по КОФК)</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4. Главный распорядитель бюджетных средств</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4.1. Глава по БК</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главы главного распорядителя средств местного бюджета в соответствии                         с решением о бюджете </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4.2. Код по Сводному реестру</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5. Получатель бюджетных средств</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получателя средств местного бюджета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5.1. Код по Сводному реестру</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 Сводному реестру получателя средств местного бюджета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5.2. Номер соответствующего лицевого счета получателя бюджетных средств</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соответствующего лицевого счета получателя средств местного бюджета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6. Наименование бюджета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бюджета – </w:t>
            </w:r>
            <w:r w:rsidR="0024590A" w:rsidRPr="00CE1D6E">
              <w:rPr>
                <w:color w:val="auto"/>
                <w:sz w:val="28"/>
                <w:szCs w:val="28"/>
              </w:rPr>
              <w:t xml:space="preserve">бюджет </w:t>
            </w:r>
            <w:r w:rsidR="009B3A1C" w:rsidRPr="009B3A1C">
              <w:rPr>
                <w:sz w:val="28"/>
                <w:szCs w:val="28"/>
                <w:lang w:eastAsia="zh-CN"/>
              </w:rPr>
              <w:t>Заветинского</w:t>
            </w:r>
            <w:r w:rsidR="009B3A1C">
              <w:rPr>
                <w:color w:val="auto"/>
                <w:sz w:val="28"/>
                <w:szCs w:val="28"/>
              </w:rPr>
              <w:t xml:space="preserve"> </w:t>
            </w:r>
            <w:r w:rsidR="0024590A">
              <w:rPr>
                <w:color w:val="auto"/>
                <w:sz w:val="28"/>
                <w:szCs w:val="28"/>
              </w:rPr>
              <w:t>сельского поселения Заветинского района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7. Код </w:t>
            </w:r>
            <w:hyperlink r:id="rId50" w:history="1">
              <w:r w:rsidRPr="00CE1D6E">
                <w:rPr>
                  <w:color w:val="auto"/>
                  <w:sz w:val="28"/>
                  <w:szCs w:val="28"/>
                </w:rPr>
                <w:t>ОКТМО</w:t>
              </w:r>
            </w:hyperlink>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по Общероссийскому </w:t>
            </w:r>
            <w:hyperlink r:id="rId51" w:history="1">
              <w:r w:rsidRPr="00CE1D6E">
                <w:rPr>
                  <w:color w:val="auto"/>
                  <w:sz w:val="28"/>
                  <w:szCs w:val="28"/>
                </w:rPr>
                <w:t>классификатору</w:t>
              </w:r>
            </w:hyperlink>
            <w:r w:rsidRPr="00CE1D6E">
              <w:rPr>
                <w:color w:val="auto"/>
                <w:sz w:val="28"/>
                <w:szCs w:val="28"/>
              </w:rPr>
              <w:t xml:space="preserve"> территорий муниципальных образований Уполномоченного органа </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8. Финансовый орган</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наименование финансового органа </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8.1. Код по ОКПО</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финансового органа по Общероссийскому классификатору предприятий и организаций</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9. Дата постановки на учет бюджетного обязательства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дата постановки на учет бюджетного обязательства в Уполномоченного органа </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954" w:type="dxa"/>
          </w:tcPr>
          <w:p w:rsidR="00CE1D6E" w:rsidRPr="00CE1D6E" w:rsidRDefault="00CE1D6E" w:rsidP="00CE1D6E">
            <w:pPr>
              <w:autoSpaceDE w:val="0"/>
              <w:autoSpaceDN w:val="0"/>
              <w:jc w:val="both"/>
              <w:rPr>
                <w:color w:val="auto"/>
                <w:sz w:val="28"/>
                <w:szCs w:val="28"/>
              </w:rPr>
            </w:pP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bookmarkStart w:id="64" w:name="P691"/>
            <w:bookmarkEnd w:id="64"/>
            <w:r w:rsidRPr="00CE1D6E">
              <w:rPr>
                <w:color w:val="auto"/>
                <w:sz w:val="28"/>
                <w:szCs w:val="28"/>
              </w:rPr>
              <w:t>10.1. Вид документа-основания</w:t>
            </w:r>
          </w:p>
        </w:tc>
        <w:tc>
          <w:tcPr>
            <w:tcW w:w="5954" w:type="dxa"/>
          </w:tcPr>
          <w:p w:rsidR="00CE1D6E" w:rsidRPr="00CE1D6E" w:rsidRDefault="00CE1D6E" w:rsidP="0024590A">
            <w:pPr>
              <w:autoSpaceDE w:val="0"/>
              <w:autoSpaceDN w:val="0"/>
              <w:jc w:val="both"/>
              <w:rPr>
                <w:color w:val="auto"/>
                <w:sz w:val="28"/>
                <w:szCs w:val="28"/>
              </w:rPr>
            </w:pPr>
            <w:r w:rsidRPr="00CE1D6E">
              <w:rPr>
                <w:color w:val="auto"/>
                <w:sz w:val="28"/>
                <w:szCs w:val="28"/>
              </w:rPr>
              <w:t>Указывается одно из следующих значений: «контракт», «договор», «соглашение»,</w:t>
            </w:r>
            <w:r w:rsidR="0024590A">
              <w:rPr>
                <w:color w:val="auto"/>
                <w:sz w:val="28"/>
                <w:szCs w:val="28"/>
              </w:rPr>
              <w:t xml:space="preserve"> </w:t>
            </w:r>
            <w:r w:rsidRPr="00CE1D6E">
              <w:rPr>
                <w:color w:val="auto"/>
                <w:sz w:val="28"/>
                <w:szCs w:val="28"/>
              </w:rPr>
              <w:t>«нормативный правовой акт», «исполнительный документ», «решение налогового органа», «иное основание»,</w:t>
            </w:r>
            <w:r w:rsidR="0024590A">
              <w:rPr>
                <w:color w:val="auto"/>
                <w:sz w:val="28"/>
                <w:szCs w:val="28"/>
              </w:rPr>
              <w:t xml:space="preserve"> </w:t>
            </w:r>
            <w:r w:rsidRPr="00CE1D6E">
              <w:rPr>
                <w:color w:val="auto"/>
                <w:sz w:val="28"/>
                <w:szCs w:val="28"/>
              </w:rPr>
              <w:t>«извещение об осуществлении закупки», «приглашение принять участие в определении поставщика (подрядчика, исполнителя)».</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10.2. Наименование нормативного правового акта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 При заполнении в пункте 10.1 настоящей информации значения </w:t>
            </w:r>
            <w:r w:rsidR="008208A0">
              <w:rPr>
                <w:sz w:val="28"/>
                <w:szCs w:val="28"/>
              </w:rPr>
              <w:t>«</w:t>
            </w:r>
            <w:r w:rsidRPr="00CE1D6E">
              <w:rPr>
                <w:color w:val="auto"/>
                <w:sz w:val="28"/>
                <w:szCs w:val="28"/>
              </w:rPr>
              <w:t>нормативный правовой акт</w:t>
            </w:r>
            <w:r w:rsidR="00537C2A">
              <w:rPr>
                <w:sz w:val="28"/>
                <w:szCs w:val="28"/>
              </w:rPr>
              <w:t>»</w:t>
            </w:r>
            <w:r w:rsidRPr="00CE1D6E">
              <w:rPr>
                <w:color w:val="auto"/>
                <w:sz w:val="28"/>
                <w:szCs w:val="28"/>
              </w:rPr>
              <w:t xml:space="preserve"> указывается наименование нормативного правового акта.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10.3. Номер документа–основания</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номер документа-основания (при наличии)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bookmarkStart w:id="65" w:name="P697"/>
            <w:bookmarkEnd w:id="65"/>
            <w:r w:rsidRPr="00CE1D6E">
              <w:rPr>
                <w:color w:val="auto"/>
                <w:sz w:val="28"/>
                <w:szCs w:val="28"/>
              </w:rPr>
              <w:t>10.4. Дата документа–основания</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10.5. Идентификатор</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идентификатор документа–основания (при наличии)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10.6. Предмет по документу–основанию</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предмет по документу-основанию.</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691" w:history="1">
              <w:r w:rsidRPr="00CE1D6E">
                <w:rPr>
                  <w:color w:val="auto"/>
                  <w:sz w:val="28"/>
                  <w:szCs w:val="28"/>
                </w:rPr>
                <w:t>пункте 10.1</w:t>
              </w:r>
            </w:hyperlink>
            <w:r w:rsidRPr="00CE1D6E">
              <w:rPr>
                <w:color w:val="auto"/>
                <w:sz w:val="28"/>
                <w:szCs w:val="28"/>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691" w:history="1">
              <w:r w:rsidRPr="00CE1D6E">
                <w:rPr>
                  <w:color w:val="auto"/>
                  <w:sz w:val="28"/>
                  <w:szCs w:val="28"/>
                </w:rPr>
                <w:t>пункте 10.1</w:t>
              </w:r>
            </w:hyperlink>
            <w:r w:rsidRPr="00CE1D6E">
              <w:rPr>
                <w:color w:val="auto"/>
                <w:sz w:val="28"/>
                <w:szCs w:val="28"/>
              </w:rPr>
              <w:t xml:space="preserve"> настоящей информации значения «соглашение» или "нормативный правовой акт</w:t>
            </w:r>
            <w:r w:rsidR="00537C2A">
              <w:rPr>
                <w:sz w:val="28"/>
                <w:szCs w:val="28"/>
              </w:rPr>
              <w:t>»</w:t>
            </w:r>
            <w:r w:rsidRPr="00CE1D6E">
              <w:rPr>
                <w:color w:val="auto"/>
                <w:sz w:val="28"/>
                <w:szCs w:val="28"/>
              </w:rPr>
              <w:t xml:space="preserve"> указывается наименование(я) цели(ей) предоставления, целевого направления, направления</w:t>
            </w:r>
            <w:r w:rsidR="008208A0">
              <w:rPr>
                <w:color w:val="auto"/>
                <w:sz w:val="28"/>
                <w:szCs w:val="28"/>
              </w:rPr>
              <w:t xml:space="preserve"> </w:t>
            </w:r>
            <w:r w:rsidRPr="00CE1D6E">
              <w:rPr>
                <w:color w:val="auto"/>
                <w:sz w:val="28"/>
                <w:szCs w:val="28"/>
              </w:rPr>
              <w:t>(ий) расходования субсидии, бюджетных инвестиций или средств, межбюджетного трансферта.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10.7. Учетный номер бюджетного обязательства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учетный номер обязательства, присвоенный ему при постановке на учет</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10.8. Уникальный номер реестровой записи в реестре контрактов/реестре соглашений</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10.9. Сумма в валюте обязательства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10.10. Код валюты по </w:t>
            </w:r>
            <w:hyperlink r:id="rId52" w:history="1">
              <w:r w:rsidRPr="00CE1D6E">
                <w:rPr>
                  <w:color w:val="auto"/>
                  <w:sz w:val="28"/>
                  <w:szCs w:val="28"/>
                </w:rPr>
                <w:t>ОКВ</w:t>
              </w:r>
            </w:hyperlink>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валюты, в которой принято бюджетное обязательство, в соответствии                  с Общероссийским </w:t>
            </w:r>
            <w:hyperlink r:id="rId53" w:history="1">
              <w:r w:rsidRPr="00CE1D6E">
                <w:rPr>
                  <w:color w:val="auto"/>
                  <w:sz w:val="28"/>
                  <w:szCs w:val="28"/>
                </w:rPr>
                <w:t>классификатором</w:t>
              </w:r>
            </w:hyperlink>
            <w:r w:rsidRPr="00CE1D6E">
              <w:rPr>
                <w:color w:val="auto"/>
                <w:sz w:val="28"/>
                <w:szCs w:val="28"/>
              </w:rPr>
              <w:t xml:space="preserve"> валют. Формируется автоматически после указания наименования валюты в соответствии                          с Общероссийским </w:t>
            </w:r>
            <w:hyperlink r:id="rId54" w:history="1">
              <w:r w:rsidRPr="00CE1D6E">
                <w:rPr>
                  <w:color w:val="auto"/>
                  <w:sz w:val="28"/>
                  <w:szCs w:val="28"/>
                </w:rPr>
                <w:t>классификатором</w:t>
              </w:r>
            </w:hyperlink>
            <w:r w:rsidRPr="00CE1D6E">
              <w:rPr>
                <w:color w:val="auto"/>
                <w:sz w:val="28"/>
                <w:szCs w:val="28"/>
              </w:rPr>
              <w:t xml:space="preserve"> валют</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10.11. Сумма в валюте Российской Федерации</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бюджетного обязательства в валюте Российской Федерации.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10.12. Уведомление о поступлении исполнительного документа/решения налогового органа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691" w:history="1">
              <w:r w:rsidRPr="00CE1D6E">
                <w:rPr>
                  <w:color w:val="auto"/>
                  <w:sz w:val="28"/>
                  <w:szCs w:val="28"/>
                </w:rPr>
                <w:t>пункте 10.1</w:t>
              </w:r>
            </w:hyperlink>
            <w:r w:rsidRPr="00CE1D6E">
              <w:rPr>
                <w:color w:val="auto"/>
                <w:sz w:val="28"/>
                <w:szCs w:val="28"/>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10.13. Основание невключения договора (муниципального контракта) в реестр контрактов</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 xml:space="preserve">При заполнении в </w:t>
            </w:r>
            <w:hyperlink w:anchor="P691" w:history="1">
              <w:r w:rsidRPr="00CE1D6E">
                <w:rPr>
                  <w:color w:val="auto"/>
                  <w:sz w:val="28"/>
                  <w:szCs w:val="28"/>
                </w:rPr>
                <w:t>пункте 10.1</w:t>
              </w:r>
            </w:hyperlink>
            <w:r w:rsidRPr="00CE1D6E">
              <w:rPr>
                <w:color w:val="auto"/>
                <w:sz w:val="28"/>
                <w:szCs w:val="28"/>
              </w:rPr>
              <w:t xml:space="preserve"> настоящей информации значения «договор» указывается основание не</w:t>
            </w:r>
            <w:r w:rsidR="00470383">
              <w:rPr>
                <w:color w:val="auto"/>
                <w:sz w:val="28"/>
                <w:szCs w:val="28"/>
              </w:rPr>
              <w:t xml:space="preserve"> </w:t>
            </w:r>
            <w:r w:rsidRPr="00CE1D6E">
              <w:rPr>
                <w:color w:val="auto"/>
                <w:sz w:val="28"/>
                <w:szCs w:val="28"/>
              </w:rPr>
              <w:t>включения договора (контракта) в реестр контрактов</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 Реквизиты контрагента /взыскателя по исполнительному документу /решению налогового органа</w:t>
            </w:r>
          </w:p>
        </w:tc>
        <w:tc>
          <w:tcPr>
            <w:tcW w:w="5954" w:type="dxa"/>
          </w:tcPr>
          <w:p w:rsidR="00CE1D6E" w:rsidRPr="00CE1D6E" w:rsidRDefault="00CE1D6E" w:rsidP="00CE1D6E">
            <w:pPr>
              <w:autoSpaceDE w:val="0"/>
              <w:autoSpaceDN w:val="0"/>
              <w:jc w:val="both"/>
              <w:rPr>
                <w:color w:val="auto"/>
                <w:sz w:val="28"/>
                <w:szCs w:val="28"/>
              </w:rPr>
            </w:pP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11.1. Наименование юридического лица/фамилия, имя, отчество физического лица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11.2. Идентификационный номер налогоплательщика (ИНН)</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идентификационный номер налогоплательщика контрагента в соответствии со сведениями ЕГРЮЛ</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11.3. Код причины постановки на учет в налоговом органе (КПП)</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причины постановки на учет контрагента в соответствии со сведениями ЕГРЮЛ</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11.4. Код по Сводному реестру</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11.5. Номер лицевого счета (раздела на лицевом счете)</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E1D6E" w:rsidRPr="00CE1D6E" w:rsidRDefault="00CE1D6E" w:rsidP="008208A0">
            <w:pPr>
              <w:autoSpaceDE w:val="0"/>
              <w:autoSpaceDN w:val="0"/>
              <w:jc w:val="both"/>
              <w:rPr>
                <w:color w:val="auto"/>
                <w:sz w:val="28"/>
                <w:szCs w:val="28"/>
              </w:rPr>
            </w:pPr>
            <w:r w:rsidRPr="00CE1D6E">
              <w:rPr>
                <w:color w:val="auto"/>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11.6. Номер банковского счета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номер банковского счета контрагента (при наличии в документе–основании)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11.7. Наименование банка (иной организации), в котором(-ой) открыт счет контрагенту</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11.8. БИК банка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БИК банка контрагента (при наличии в документе-основании)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11.9. Корреспондентский счет банка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корреспондентский счет банка контрагента (при наличии в документе–основании)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12. Расшифровка обязательства</w:t>
            </w:r>
          </w:p>
        </w:tc>
        <w:tc>
          <w:tcPr>
            <w:tcW w:w="5954" w:type="dxa"/>
            <w:tcBorders>
              <w:bottom w:val="single" w:sz="4" w:space="0" w:color="auto"/>
            </w:tcBorders>
          </w:tcPr>
          <w:p w:rsidR="00CE1D6E" w:rsidRPr="00CE1D6E" w:rsidRDefault="00CE1D6E" w:rsidP="00CE1D6E">
            <w:pPr>
              <w:autoSpaceDE w:val="0"/>
              <w:autoSpaceDN w:val="0"/>
              <w:jc w:val="both"/>
              <w:rPr>
                <w:color w:val="auto"/>
                <w:sz w:val="28"/>
                <w:szCs w:val="28"/>
              </w:rPr>
            </w:pPr>
          </w:p>
        </w:tc>
      </w:tr>
      <w:tr w:rsidR="00CE1D6E" w:rsidRPr="00CE1D6E" w:rsidTr="0024590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12.1. Наименование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наименование объекта капитального строительства или объекта недвижимого имущества</w:t>
            </w:r>
          </w:p>
        </w:tc>
      </w:tr>
      <w:tr w:rsidR="00CE1D6E" w:rsidRPr="00CE1D6E" w:rsidTr="0024590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12.2. Уникальный код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CE1D6E" w:rsidRPr="00CE1D6E" w:rsidRDefault="00CE1D6E" w:rsidP="00CE1D6E">
            <w:pPr>
              <w:widowControl/>
              <w:autoSpaceDE w:val="0"/>
              <w:autoSpaceDN w:val="0"/>
              <w:adjustRightInd w:val="0"/>
              <w:jc w:val="both"/>
              <w:rPr>
                <w:rFonts w:eastAsia="Calibri"/>
                <w:color w:val="auto"/>
                <w:sz w:val="28"/>
                <w:szCs w:val="28"/>
              </w:rPr>
            </w:pPr>
            <w:r w:rsidRPr="00CE1D6E">
              <w:rPr>
                <w:rFonts w:eastAsia="Calibri"/>
                <w:color w:val="auto"/>
                <w:sz w:val="28"/>
                <w:szCs w:val="28"/>
              </w:rPr>
              <w:t>Указывается уникальный код объекта капитального строительства или объекта недвижимого имущества</w:t>
            </w:r>
          </w:p>
        </w:tc>
      </w:tr>
      <w:tr w:rsidR="00CE1D6E" w:rsidRPr="00CE1D6E" w:rsidTr="0024590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12.3. Итого по уникальному коду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 xml:space="preserve"> Указываются группировочно итоговые суммы по уникальному коду объекта капитального строительства или объекта недвижимого имущества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12.4. Код по бюджетной классификации</w:t>
            </w:r>
          </w:p>
        </w:tc>
        <w:tc>
          <w:tcPr>
            <w:tcW w:w="5954" w:type="dxa"/>
            <w:tcBorders>
              <w:top w:val="single" w:sz="4" w:space="0" w:color="auto"/>
            </w:tcBorders>
          </w:tcPr>
          <w:p w:rsidR="00CE1D6E" w:rsidRPr="00CE1D6E" w:rsidRDefault="00CE1D6E" w:rsidP="00CE1D6E">
            <w:pPr>
              <w:autoSpaceDE w:val="0"/>
              <w:autoSpaceDN w:val="0"/>
              <w:jc w:val="both"/>
              <w:rPr>
                <w:color w:val="auto"/>
                <w:sz w:val="28"/>
                <w:szCs w:val="28"/>
              </w:rPr>
            </w:pPr>
            <w:r w:rsidRPr="00CE1D6E">
              <w:rPr>
                <w:color w:val="auto"/>
                <w:sz w:val="28"/>
                <w:szCs w:val="28"/>
              </w:rPr>
              <w:t xml:space="preserve">Указывается код бюджетной классификации расходов местного бюджета в соответствии с предметом документа-основания. </w:t>
            </w:r>
          </w:p>
          <w:p w:rsidR="00CE1D6E" w:rsidRPr="00CE1D6E" w:rsidRDefault="00CE1D6E" w:rsidP="00CE1D6E">
            <w:pPr>
              <w:autoSpaceDE w:val="0"/>
              <w:autoSpaceDN w:val="0"/>
              <w:jc w:val="both"/>
              <w:rPr>
                <w:color w:val="auto"/>
                <w:sz w:val="28"/>
                <w:szCs w:val="28"/>
              </w:rPr>
            </w:pPr>
            <w:r w:rsidRPr="00CE1D6E">
              <w:rPr>
                <w:color w:val="auto"/>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12.5. Сумма обязательства в разрезе на текущий финансовый год и первый и второй год планового периода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12.8. Всего в разрезе сумм на текущий финансовый год, на первый и второй год планового периода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12.9. Примечание</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иная информация, необходимая для формирования Уведомления о превышении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13. Руководитель (уполномоченное лицо)</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CE1D6E" w:rsidRPr="00CE1D6E" w:rsidTr="0024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E1D6E" w:rsidRPr="00CE1D6E" w:rsidRDefault="00CE1D6E" w:rsidP="00CE1D6E">
            <w:pPr>
              <w:autoSpaceDE w:val="0"/>
              <w:autoSpaceDN w:val="0"/>
              <w:jc w:val="both"/>
              <w:rPr>
                <w:color w:val="auto"/>
                <w:sz w:val="28"/>
                <w:szCs w:val="28"/>
              </w:rPr>
            </w:pPr>
            <w:r w:rsidRPr="00CE1D6E">
              <w:rPr>
                <w:color w:val="auto"/>
                <w:sz w:val="28"/>
                <w:szCs w:val="28"/>
              </w:rPr>
              <w:t>14. Дата</w:t>
            </w:r>
          </w:p>
        </w:tc>
        <w:tc>
          <w:tcPr>
            <w:tcW w:w="5954" w:type="dxa"/>
          </w:tcPr>
          <w:p w:rsidR="00CE1D6E" w:rsidRPr="00CE1D6E" w:rsidRDefault="00CE1D6E" w:rsidP="00CE1D6E">
            <w:pPr>
              <w:autoSpaceDE w:val="0"/>
              <w:autoSpaceDN w:val="0"/>
              <w:jc w:val="both"/>
              <w:rPr>
                <w:color w:val="auto"/>
                <w:sz w:val="28"/>
                <w:szCs w:val="28"/>
              </w:rPr>
            </w:pPr>
            <w:r w:rsidRPr="00CE1D6E">
              <w:rPr>
                <w:color w:val="auto"/>
                <w:sz w:val="28"/>
                <w:szCs w:val="28"/>
              </w:rPr>
              <w:t>Указывается дата подписания Уведомления о превышении</w:t>
            </w:r>
          </w:p>
        </w:tc>
      </w:tr>
    </w:tbl>
    <w:p w:rsidR="00FD2F21" w:rsidRPr="00330732" w:rsidRDefault="00FD2F21" w:rsidP="00CE1D6E">
      <w:pPr>
        <w:widowControl/>
        <w:tabs>
          <w:tab w:val="left" w:pos="709"/>
        </w:tabs>
        <w:rPr>
          <w:color w:val="auto"/>
          <w:sz w:val="28"/>
          <w:szCs w:val="28"/>
        </w:rPr>
      </w:pPr>
    </w:p>
    <w:p w:rsidR="00691B93" w:rsidRPr="00330732" w:rsidRDefault="00691B93" w:rsidP="00F65CA3">
      <w:pPr>
        <w:widowControl/>
        <w:tabs>
          <w:tab w:val="left" w:pos="709"/>
        </w:tabs>
        <w:ind w:firstLine="708"/>
        <w:rPr>
          <w:color w:val="auto"/>
          <w:sz w:val="28"/>
          <w:szCs w:val="28"/>
        </w:rPr>
      </w:pPr>
    </w:p>
    <w:p w:rsidR="00691B93" w:rsidRPr="00330732" w:rsidRDefault="0024590A" w:rsidP="00F65CA3">
      <w:pPr>
        <w:widowControl/>
        <w:tabs>
          <w:tab w:val="left" w:pos="709"/>
        </w:tabs>
        <w:ind w:firstLine="708"/>
        <w:rPr>
          <w:sz w:val="28"/>
          <w:szCs w:val="28"/>
        </w:rPr>
      </w:pPr>
      <w:r>
        <w:rPr>
          <w:sz w:val="28"/>
          <w:szCs w:val="28"/>
        </w:rPr>
        <w:t>Главный специалист</w:t>
      </w:r>
    </w:p>
    <w:p w:rsidR="00691B93" w:rsidRPr="00330732" w:rsidRDefault="00691B93" w:rsidP="00F65CA3">
      <w:pPr>
        <w:widowControl/>
        <w:tabs>
          <w:tab w:val="left" w:pos="709"/>
        </w:tabs>
        <w:ind w:firstLine="708"/>
        <w:rPr>
          <w:color w:val="auto"/>
          <w:sz w:val="28"/>
          <w:szCs w:val="28"/>
        </w:rPr>
      </w:pPr>
      <w:r w:rsidRPr="00330732">
        <w:rPr>
          <w:sz w:val="28"/>
          <w:szCs w:val="28"/>
        </w:rPr>
        <w:t>по общим вопросам</w:t>
      </w:r>
      <w:r w:rsidRPr="00330732">
        <w:rPr>
          <w:sz w:val="28"/>
          <w:szCs w:val="28"/>
        </w:rPr>
        <w:tab/>
      </w:r>
      <w:r w:rsidRPr="00330732">
        <w:rPr>
          <w:sz w:val="28"/>
          <w:szCs w:val="28"/>
        </w:rPr>
        <w:tab/>
      </w:r>
      <w:r w:rsidRPr="00330732">
        <w:rPr>
          <w:sz w:val="28"/>
          <w:szCs w:val="28"/>
        </w:rPr>
        <w:tab/>
        <w:t xml:space="preserve">                        </w:t>
      </w:r>
      <w:r w:rsidR="009B3A1C">
        <w:rPr>
          <w:sz w:val="28"/>
          <w:szCs w:val="28"/>
        </w:rPr>
        <w:t>Е.П. Юрченко</w:t>
      </w:r>
    </w:p>
    <w:p w:rsidR="00FD2F21" w:rsidRPr="00330732" w:rsidRDefault="00FD2F21" w:rsidP="00F65CA3">
      <w:pPr>
        <w:widowControl/>
        <w:tabs>
          <w:tab w:val="left" w:pos="709"/>
        </w:tabs>
        <w:ind w:firstLine="708"/>
        <w:rPr>
          <w:color w:val="auto"/>
          <w:sz w:val="28"/>
          <w:szCs w:val="28"/>
        </w:rPr>
      </w:pPr>
    </w:p>
    <w:sectPr w:rsidR="00FD2F21" w:rsidRPr="00330732" w:rsidSect="006A1FB3">
      <w:footnotePr>
        <w:pos w:val="beneathText"/>
      </w:footnotePr>
      <w:pgSz w:w="11907" w:h="16840" w:code="9"/>
      <w:pgMar w:top="1134" w:right="567" w:bottom="1134" w:left="1701" w:header="72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054" w:rsidRDefault="00587054" w:rsidP="00F02752">
      <w:r>
        <w:separator/>
      </w:r>
    </w:p>
  </w:endnote>
  <w:endnote w:type="continuationSeparator" w:id="0">
    <w:p w:rsidR="00587054" w:rsidRDefault="00587054" w:rsidP="00F0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054" w:rsidRDefault="00587054" w:rsidP="00F02752">
      <w:r>
        <w:separator/>
      </w:r>
    </w:p>
  </w:footnote>
  <w:footnote w:type="continuationSeparator" w:id="0">
    <w:p w:rsidR="00587054" w:rsidRDefault="00587054" w:rsidP="00F02752">
      <w:r>
        <w:continuationSeparator/>
      </w:r>
    </w:p>
  </w:footnote>
  <w:footnote w:id="1">
    <w:p w:rsidR="00505D59" w:rsidRPr="00330732" w:rsidRDefault="00505D59" w:rsidP="00CE1D6E">
      <w:pPr>
        <w:pStyle w:val="afff6"/>
        <w:rPr>
          <w:rFonts w:ascii="Times New Roman" w:hAnsi="Times New Roman"/>
        </w:rPr>
      </w:pPr>
      <w:r w:rsidRPr="00330732">
        <w:rPr>
          <w:rStyle w:val="affff"/>
          <w:rFonts w:ascii="Times New Roman" w:hAnsi="Times New Roman"/>
        </w:rPr>
        <w:footnoteRef/>
      </w:r>
      <w:r w:rsidRPr="00330732">
        <w:rPr>
          <w:rFonts w:ascii="Times New Roman" w:hAnsi="Times New Roman"/>
        </w:rPr>
        <w:t xml:space="preserve"> Случаи формирования Уведомления о превышении бюджетным обязательством неиспользованных лимитов бюджетных обязательств могут быть изменены  в соответствии с решением финансового органа муниципального образования и отражены в данном порядке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59" w:rsidRPr="00032315" w:rsidRDefault="00505D59" w:rsidP="0055339B">
    <w:pPr>
      <w:pStyle w:val="aff6"/>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59" w:rsidRPr="008E1D83" w:rsidRDefault="00505D59" w:rsidP="0055339B">
    <w:pPr>
      <w:pStyle w:val="aff6"/>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16"/>
    <w:rsid w:val="00000641"/>
    <w:rsid w:val="00000A66"/>
    <w:rsid w:val="00002BD8"/>
    <w:rsid w:val="00003AB4"/>
    <w:rsid w:val="000137EF"/>
    <w:rsid w:val="00017EEA"/>
    <w:rsid w:val="000207C9"/>
    <w:rsid w:val="00020F44"/>
    <w:rsid w:val="000217B1"/>
    <w:rsid w:val="0002323F"/>
    <w:rsid w:val="0002461C"/>
    <w:rsid w:val="000248A2"/>
    <w:rsid w:val="00036C2E"/>
    <w:rsid w:val="000427E2"/>
    <w:rsid w:val="0004630B"/>
    <w:rsid w:val="000555B3"/>
    <w:rsid w:val="000638E1"/>
    <w:rsid w:val="00072AC4"/>
    <w:rsid w:val="000763EE"/>
    <w:rsid w:val="0008443C"/>
    <w:rsid w:val="00086074"/>
    <w:rsid w:val="00093596"/>
    <w:rsid w:val="00097B5E"/>
    <w:rsid w:val="000A136F"/>
    <w:rsid w:val="000A57CF"/>
    <w:rsid w:val="000A7447"/>
    <w:rsid w:val="000B25BF"/>
    <w:rsid w:val="000B3076"/>
    <w:rsid w:val="000B7E89"/>
    <w:rsid w:val="000C059A"/>
    <w:rsid w:val="000C05BB"/>
    <w:rsid w:val="000C0E06"/>
    <w:rsid w:val="000C1F2C"/>
    <w:rsid w:val="000C34C4"/>
    <w:rsid w:val="000C68E2"/>
    <w:rsid w:val="000D5C3D"/>
    <w:rsid w:val="000D7A99"/>
    <w:rsid w:val="000E07DE"/>
    <w:rsid w:val="000E55F3"/>
    <w:rsid w:val="000F00A3"/>
    <w:rsid w:val="000F37AD"/>
    <w:rsid w:val="000F424E"/>
    <w:rsid w:val="000F4F58"/>
    <w:rsid w:val="00100793"/>
    <w:rsid w:val="0010134B"/>
    <w:rsid w:val="0010680F"/>
    <w:rsid w:val="00107CDB"/>
    <w:rsid w:val="001102B1"/>
    <w:rsid w:val="00111562"/>
    <w:rsid w:val="001126F8"/>
    <w:rsid w:val="00115719"/>
    <w:rsid w:val="001253B3"/>
    <w:rsid w:val="00125CD2"/>
    <w:rsid w:val="00126EC7"/>
    <w:rsid w:val="00126F14"/>
    <w:rsid w:val="0013541A"/>
    <w:rsid w:val="001411C6"/>
    <w:rsid w:val="00142A3B"/>
    <w:rsid w:val="00142B45"/>
    <w:rsid w:val="0014405A"/>
    <w:rsid w:val="00155513"/>
    <w:rsid w:val="00156F96"/>
    <w:rsid w:val="0016639C"/>
    <w:rsid w:val="0017133C"/>
    <w:rsid w:val="001714DC"/>
    <w:rsid w:val="00171D97"/>
    <w:rsid w:val="00174F74"/>
    <w:rsid w:val="00182DD9"/>
    <w:rsid w:val="00184C4D"/>
    <w:rsid w:val="001867F0"/>
    <w:rsid w:val="00186F3A"/>
    <w:rsid w:val="00196673"/>
    <w:rsid w:val="001A0DB5"/>
    <w:rsid w:val="001A42C8"/>
    <w:rsid w:val="001A57B9"/>
    <w:rsid w:val="001B0257"/>
    <w:rsid w:val="001B22A8"/>
    <w:rsid w:val="001B33E9"/>
    <w:rsid w:val="001B7FA6"/>
    <w:rsid w:val="001C3E26"/>
    <w:rsid w:val="001D02A0"/>
    <w:rsid w:val="001D137E"/>
    <w:rsid w:val="001D3597"/>
    <w:rsid w:val="001D3C71"/>
    <w:rsid w:val="001D5516"/>
    <w:rsid w:val="001D67EE"/>
    <w:rsid w:val="001E0643"/>
    <w:rsid w:val="001E6B43"/>
    <w:rsid w:val="001E7964"/>
    <w:rsid w:val="001F1CD0"/>
    <w:rsid w:val="001F26A1"/>
    <w:rsid w:val="001F5D05"/>
    <w:rsid w:val="00204546"/>
    <w:rsid w:val="0020493A"/>
    <w:rsid w:val="00205699"/>
    <w:rsid w:val="00212850"/>
    <w:rsid w:val="00215771"/>
    <w:rsid w:val="00217BA1"/>
    <w:rsid w:val="00224855"/>
    <w:rsid w:val="00225D17"/>
    <w:rsid w:val="002300DB"/>
    <w:rsid w:val="00230257"/>
    <w:rsid w:val="002318B2"/>
    <w:rsid w:val="00235AAA"/>
    <w:rsid w:val="00241016"/>
    <w:rsid w:val="00242963"/>
    <w:rsid w:val="0024590A"/>
    <w:rsid w:val="00250DB0"/>
    <w:rsid w:val="002535B7"/>
    <w:rsid w:val="0026654F"/>
    <w:rsid w:val="0027675F"/>
    <w:rsid w:val="00276D68"/>
    <w:rsid w:val="00281BAB"/>
    <w:rsid w:val="00285C9B"/>
    <w:rsid w:val="0029169C"/>
    <w:rsid w:val="002916DE"/>
    <w:rsid w:val="00292EBD"/>
    <w:rsid w:val="00293B30"/>
    <w:rsid w:val="0029523D"/>
    <w:rsid w:val="002A0C4A"/>
    <w:rsid w:val="002A1195"/>
    <w:rsid w:val="002A151F"/>
    <w:rsid w:val="002A4C8D"/>
    <w:rsid w:val="002A54A2"/>
    <w:rsid w:val="002A5D0E"/>
    <w:rsid w:val="002A7E7A"/>
    <w:rsid w:val="002B24E6"/>
    <w:rsid w:val="002B407C"/>
    <w:rsid w:val="002C1486"/>
    <w:rsid w:val="002C175C"/>
    <w:rsid w:val="002C1B32"/>
    <w:rsid w:val="002C3E9D"/>
    <w:rsid w:val="002C715E"/>
    <w:rsid w:val="002D0399"/>
    <w:rsid w:val="002D4D79"/>
    <w:rsid w:val="002D622F"/>
    <w:rsid w:val="002E0BF1"/>
    <w:rsid w:val="002E11B5"/>
    <w:rsid w:val="002E1643"/>
    <w:rsid w:val="002E5056"/>
    <w:rsid w:val="002E53C0"/>
    <w:rsid w:val="002E7173"/>
    <w:rsid w:val="002F6FD8"/>
    <w:rsid w:val="002F75AA"/>
    <w:rsid w:val="00300BAC"/>
    <w:rsid w:val="0030528E"/>
    <w:rsid w:val="00313FE6"/>
    <w:rsid w:val="003149BA"/>
    <w:rsid w:val="00322CE6"/>
    <w:rsid w:val="003230CF"/>
    <w:rsid w:val="00330732"/>
    <w:rsid w:val="00330A7D"/>
    <w:rsid w:val="00330B0E"/>
    <w:rsid w:val="00330DC4"/>
    <w:rsid w:val="003342D3"/>
    <w:rsid w:val="003353ED"/>
    <w:rsid w:val="003411ED"/>
    <w:rsid w:val="003423A8"/>
    <w:rsid w:val="0035190A"/>
    <w:rsid w:val="00355A10"/>
    <w:rsid w:val="00355B6C"/>
    <w:rsid w:val="003629C1"/>
    <w:rsid w:val="00365510"/>
    <w:rsid w:val="00366E22"/>
    <w:rsid w:val="00370534"/>
    <w:rsid w:val="00370BE8"/>
    <w:rsid w:val="00376953"/>
    <w:rsid w:val="00383CC4"/>
    <w:rsid w:val="00387DB5"/>
    <w:rsid w:val="003929EB"/>
    <w:rsid w:val="00394629"/>
    <w:rsid w:val="003951F3"/>
    <w:rsid w:val="003A1A90"/>
    <w:rsid w:val="003A402C"/>
    <w:rsid w:val="003B2D07"/>
    <w:rsid w:val="003B6655"/>
    <w:rsid w:val="003B744C"/>
    <w:rsid w:val="003C0DF2"/>
    <w:rsid w:val="003C0F14"/>
    <w:rsid w:val="003C2AA2"/>
    <w:rsid w:val="003C7B75"/>
    <w:rsid w:val="003D0580"/>
    <w:rsid w:val="003D437B"/>
    <w:rsid w:val="003D51F1"/>
    <w:rsid w:val="003E0669"/>
    <w:rsid w:val="003E2D8D"/>
    <w:rsid w:val="003E489D"/>
    <w:rsid w:val="003E72EF"/>
    <w:rsid w:val="003F0D25"/>
    <w:rsid w:val="00404AB1"/>
    <w:rsid w:val="00411F35"/>
    <w:rsid w:val="004127CB"/>
    <w:rsid w:val="00414557"/>
    <w:rsid w:val="00414F52"/>
    <w:rsid w:val="004167D0"/>
    <w:rsid w:val="00420183"/>
    <w:rsid w:val="00420501"/>
    <w:rsid w:val="00420D3F"/>
    <w:rsid w:val="0042167E"/>
    <w:rsid w:val="00423D0C"/>
    <w:rsid w:val="00424548"/>
    <w:rsid w:val="00424891"/>
    <w:rsid w:val="00426213"/>
    <w:rsid w:val="0043040D"/>
    <w:rsid w:val="00430F7D"/>
    <w:rsid w:val="00435DA3"/>
    <w:rsid w:val="004361B9"/>
    <w:rsid w:val="00444ACD"/>
    <w:rsid w:val="004527CC"/>
    <w:rsid w:val="00453A91"/>
    <w:rsid w:val="004551D9"/>
    <w:rsid w:val="00457A6D"/>
    <w:rsid w:val="00460C96"/>
    <w:rsid w:val="00462981"/>
    <w:rsid w:val="00464DF4"/>
    <w:rsid w:val="00465CF8"/>
    <w:rsid w:val="00470383"/>
    <w:rsid w:val="00471B4C"/>
    <w:rsid w:val="004729CE"/>
    <w:rsid w:val="00482E30"/>
    <w:rsid w:val="004874A9"/>
    <w:rsid w:val="00491082"/>
    <w:rsid w:val="00491A91"/>
    <w:rsid w:val="00492D38"/>
    <w:rsid w:val="004A0657"/>
    <w:rsid w:val="004A1865"/>
    <w:rsid w:val="004A3160"/>
    <w:rsid w:val="004B23F1"/>
    <w:rsid w:val="004B25CB"/>
    <w:rsid w:val="004B2C3D"/>
    <w:rsid w:val="004B5F99"/>
    <w:rsid w:val="004C664D"/>
    <w:rsid w:val="004D6539"/>
    <w:rsid w:val="004E053C"/>
    <w:rsid w:val="004E2165"/>
    <w:rsid w:val="004E668D"/>
    <w:rsid w:val="004F3B3D"/>
    <w:rsid w:val="004F64DE"/>
    <w:rsid w:val="00503BD2"/>
    <w:rsid w:val="005054BB"/>
    <w:rsid w:val="00505D59"/>
    <w:rsid w:val="00506089"/>
    <w:rsid w:val="005123B6"/>
    <w:rsid w:val="00512CB0"/>
    <w:rsid w:val="00513512"/>
    <w:rsid w:val="00516BFF"/>
    <w:rsid w:val="00527031"/>
    <w:rsid w:val="005354CC"/>
    <w:rsid w:val="00537C2A"/>
    <w:rsid w:val="0055035A"/>
    <w:rsid w:val="0055339B"/>
    <w:rsid w:val="005535B5"/>
    <w:rsid w:val="00554925"/>
    <w:rsid w:val="00557A1F"/>
    <w:rsid w:val="00560AC8"/>
    <w:rsid w:val="00565C86"/>
    <w:rsid w:val="00571B64"/>
    <w:rsid w:val="00583BDD"/>
    <w:rsid w:val="005846CB"/>
    <w:rsid w:val="00585F66"/>
    <w:rsid w:val="00586173"/>
    <w:rsid w:val="00587054"/>
    <w:rsid w:val="00587621"/>
    <w:rsid w:val="00590628"/>
    <w:rsid w:val="005A6BB3"/>
    <w:rsid w:val="005A7467"/>
    <w:rsid w:val="005A7852"/>
    <w:rsid w:val="005A7854"/>
    <w:rsid w:val="005B2B05"/>
    <w:rsid w:val="005B5494"/>
    <w:rsid w:val="005B76A2"/>
    <w:rsid w:val="005C3F16"/>
    <w:rsid w:val="005D09AE"/>
    <w:rsid w:val="005D3806"/>
    <w:rsid w:val="005D5881"/>
    <w:rsid w:val="005D5B7E"/>
    <w:rsid w:val="005D5EA5"/>
    <w:rsid w:val="005D793A"/>
    <w:rsid w:val="005E1F1C"/>
    <w:rsid w:val="005E24B2"/>
    <w:rsid w:val="005E4557"/>
    <w:rsid w:val="005E6093"/>
    <w:rsid w:val="005E6422"/>
    <w:rsid w:val="005F3073"/>
    <w:rsid w:val="005F6B58"/>
    <w:rsid w:val="005F6D4C"/>
    <w:rsid w:val="005F7E21"/>
    <w:rsid w:val="00600A11"/>
    <w:rsid w:val="00603518"/>
    <w:rsid w:val="00603AF3"/>
    <w:rsid w:val="00605E79"/>
    <w:rsid w:val="00607D69"/>
    <w:rsid w:val="00611EEF"/>
    <w:rsid w:val="00613C40"/>
    <w:rsid w:val="00620B61"/>
    <w:rsid w:val="00621E85"/>
    <w:rsid w:val="00624150"/>
    <w:rsid w:val="006241B3"/>
    <w:rsid w:val="00624489"/>
    <w:rsid w:val="00626011"/>
    <w:rsid w:val="00627937"/>
    <w:rsid w:val="00627A44"/>
    <w:rsid w:val="0063138B"/>
    <w:rsid w:val="00632C8F"/>
    <w:rsid w:val="006349B5"/>
    <w:rsid w:val="00651413"/>
    <w:rsid w:val="0065255A"/>
    <w:rsid w:val="006555F4"/>
    <w:rsid w:val="00656835"/>
    <w:rsid w:val="00657866"/>
    <w:rsid w:val="00660C72"/>
    <w:rsid w:val="00663D54"/>
    <w:rsid w:val="00670774"/>
    <w:rsid w:val="00670A77"/>
    <w:rsid w:val="00673426"/>
    <w:rsid w:val="00675FAB"/>
    <w:rsid w:val="00682165"/>
    <w:rsid w:val="006845A3"/>
    <w:rsid w:val="00684747"/>
    <w:rsid w:val="00685B72"/>
    <w:rsid w:val="00691B93"/>
    <w:rsid w:val="0069217D"/>
    <w:rsid w:val="0069300F"/>
    <w:rsid w:val="00694135"/>
    <w:rsid w:val="006A13E6"/>
    <w:rsid w:val="006A1FB3"/>
    <w:rsid w:val="006A2AFA"/>
    <w:rsid w:val="006B0119"/>
    <w:rsid w:val="006B393B"/>
    <w:rsid w:val="006B441A"/>
    <w:rsid w:val="006B5037"/>
    <w:rsid w:val="006B7ABF"/>
    <w:rsid w:val="006C03BC"/>
    <w:rsid w:val="006C3B5E"/>
    <w:rsid w:val="006C3D40"/>
    <w:rsid w:val="006C6FF3"/>
    <w:rsid w:val="006C79C7"/>
    <w:rsid w:val="006D2FF3"/>
    <w:rsid w:val="006E3235"/>
    <w:rsid w:val="006E5AEB"/>
    <w:rsid w:val="006E6661"/>
    <w:rsid w:val="006E696D"/>
    <w:rsid w:val="006F1336"/>
    <w:rsid w:val="006F2921"/>
    <w:rsid w:val="006F5AEC"/>
    <w:rsid w:val="00707C69"/>
    <w:rsid w:val="00712C68"/>
    <w:rsid w:val="00715BB0"/>
    <w:rsid w:val="00715C70"/>
    <w:rsid w:val="00717272"/>
    <w:rsid w:val="00717C90"/>
    <w:rsid w:val="00724055"/>
    <w:rsid w:val="00726F4A"/>
    <w:rsid w:val="00735CF2"/>
    <w:rsid w:val="007426E4"/>
    <w:rsid w:val="00743FA6"/>
    <w:rsid w:val="00745507"/>
    <w:rsid w:val="007465A0"/>
    <w:rsid w:val="00747A32"/>
    <w:rsid w:val="00751FC0"/>
    <w:rsid w:val="00752B37"/>
    <w:rsid w:val="007623B1"/>
    <w:rsid w:val="007637BE"/>
    <w:rsid w:val="007729A6"/>
    <w:rsid w:val="00777DF9"/>
    <w:rsid w:val="00782815"/>
    <w:rsid w:val="0079444C"/>
    <w:rsid w:val="00795D1E"/>
    <w:rsid w:val="007A6759"/>
    <w:rsid w:val="007B0C7A"/>
    <w:rsid w:val="007B147D"/>
    <w:rsid w:val="007C6D3D"/>
    <w:rsid w:val="007E0872"/>
    <w:rsid w:val="007E3EA4"/>
    <w:rsid w:val="007E5440"/>
    <w:rsid w:val="007E578D"/>
    <w:rsid w:val="007E592C"/>
    <w:rsid w:val="007E5F02"/>
    <w:rsid w:val="007F0463"/>
    <w:rsid w:val="007F0E17"/>
    <w:rsid w:val="007F1340"/>
    <w:rsid w:val="007F3806"/>
    <w:rsid w:val="007F495C"/>
    <w:rsid w:val="007F5B1B"/>
    <w:rsid w:val="007F6C49"/>
    <w:rsid w:val="007F74AC"/>
    <w:rsid w:val="0081140E"/>
    <w:rsid w:val="00817E19"/>
    <w:rsid w:val="00820354"/>
    <w:rsid w:val="008208A0"/>
    <w:rsid w:val="00821B4F"/>
    <w:rsid w:val="00825091"/>
    <w:rsid w:val="00825750"/>
    <w:rsid w:val="00825AE3"/>
    <w:rsid w:val="00825C3E"/>
    <w:rsid w:val="00826D1E"/>
    <w:rsid w:val="0083235C"/>
    <w:rsid w:val="008347ED"/>
    <w:rsid w:val="008436B3"/>
    <w:rsid w:val="00843FC9"/>
    <w:rsid w:val="008468A8"/>
    <w:rsid w:val="00856128"/>
    <w:rsid w:val="0085676E"/>
    <w:rsid w:val="00861344"/>
    <w:rsid w:val="008747A3"/>
    <w:rsid w:val="0087675F"/>
    <w:rsid w:val="00887BA3"/>
    <w:rsid w:val="00887C9E"/>
    <w:rsid w:val="008926D8"/>
    <w:rsid w:val="00895508"/>
    <w:rsid w:val="008A0CF3"/>
    <w:rsid w:val="008A198E"/>
    <w:rsid w:val="008A6999"/>
    <w:rsid w:val="008B1E83"/>
    <w:rsid w:val="008B3356"/>
    <w:rsid w:val="008B71DC"/>
    <w:rsid w:val="008B765A"/>
    <w:rsid w:val="008C27CC"/>
    <w:rsid w:val="008C60BF"/>
    <w:rsid w:val="008C6B36"/>
    <w:rsid w:val="008C751C"/>
    <w:rsid w:val="008D243C"/>
    <w:rsid w:val="008D73E5"/>
    <w:rsid w:val="008E18AF"/>
    <w:rsid w:val="008E7417"/>
    <w:rsid w:val="008F5040"/>
    <w:rsid w:val="008F59D5"/>
    <w:rsid w:val="008F6248"/>
    <w:rsid w:val="0090071B"/>
    <w:rsid w:val="009021E1"/>
    <w:rsid w:val="009024F0"/>
    <w:rsid w:val="00902AE2"/>
    <w:rsid w:val="0090345A"/>
    <w:rsid w:val="00907272"/>
    <w:rsid w:val="00910E82"/>
    <w:rsid w:val="00910F09"/>
    <w:rsid w:val="00914D98"/>
    <w:rsid w:val="009300CB"/>
    <w:rsid w:val="00931579"/>
    <w:rsid w:val="00931904"/>
    <w:rsid w:val="009326EA"/>
    <w:rsid w:val="00943D7D"/>
    <w:rsid w:val="0094778B"/>
    <w:rsid w:val="009504E7"/>
    <w:rsid w:val="00955731"/>
    <w:rsid w:val="00955750"/>
    <w:rsid w:val="00963CED"/>
    <w:rsid w:val="009642B9"/>
    <w:rsid w:val="00964889"/>
    <w:rsid w:val="00973338"/>
    <w:rsid w:val="009751F9"/>
    <w:rsid w:val="0097743D"/>
    <w:rsid w:val="00977F62"/>
    <w:rsid w:val="00983CAE"/>
    <w:rsid w:val="009849F4"/>
    <w:rsid w:val="00987497"/>
    <w:rsid w:val="00991B86"/>
    <w:rsid w:val="00994785"/>
    <w:rsid w:val="00995FB5"/>
    <w:rsid w:val="0099716C"/>
    <w:rsid w:val="009A1A62"/>
    <w:rsid w:val="009A314B"/>
    <w:rsid w:val="009A34A8"/>
    <w:rsid w:val="009A5DB1"/>
    <w:rsid w:val="009B1A3E"/>
    <w:rsid w:val="009B3A1C"/>
    <w:rsid w:val="009B3DA0"/>
    <w:rsid w:val="009B66AE"/>
    <w:rsid w:val="009C5804"/>
    <w:rsid w:val="009C5F72"/>
    <w:rsid w:val="009C67FC"/>
    <w:rsid w:val="009D0E02"/>
    <w:rsid w:val="009E2332"/>
    <w:rsid w:val="009E2717"/>
    <w:rsid w:val="009E4B02"/>
    <w:rsid w:val="009E5544"/>
    <w:rsid w:val="009F0DF5"/>
    <w:rsid w:val="009F3289"/>
    <w:rsid w:val="009F7A79"/>
    <w:rsid w:val="009F7F60"/>
    <w:rsid w:val="00A0072E"/>
    <w:rsid w:val="00A1272E"/>
    <w:rsid w:val="00A1463B"/>
    <w:rsid w:val="00A166E6"/>
    <w:rsid w:val="00A16A7C"/>
    <w:rsid w:val="00A16D94"/>
    <w:rsid w:val="00A17ED7"/>
    <w:rsid w:val="00A20DF8"/>
    <w:rsid w:val="00A241C6"/>
    <w:rsid w:val="00A26539"/>
    <w:rsid w:val="00A30E06"/>
    <w:rsid w:val="00A3169E"/>
    <w:rsid w:val="00A33C5D"/>
    <w:rsid w:val="00A34FBD"/>
    <w:rsid w:val="00A35D8E"/>
    <w:rsid w:val="00A36EB8"/>
    <w:rsid w:val="00A40680"/>
    <w:rsid w:val="00A43A2A"/>
    <w:rsid w:val="00A45B75"/>
    <w:rsid w:val="00A47B16"/>
    <w:rsid w:val="00A51FCC"/>
    <w:rsid w:val="00A52FBB"/>
    <w:rsid w:val="00A54918"/>
    <w:rsid w:val="00A626A9"/>
    <w:rsid w:val="00A649D8"/>
    <w:rsid w:val="00A64E0F"/>
    <w:rsid w:val="00A66A17"/>
    <w:rsid w:val="00A73EA5"/>
    <w:rsid w:val="00A73F20"/>
    <w:rsid w:val="00A761C7"/>
    <w:rsid w:val="00A76A2F"/>
    <w:rsid w:val="00A82DC0"/>
    <w:rsid w:val="00A84C2B"/>
    <w:rsid w:val="00A87F18"/>
    <w:rsid w:val="00A95F77"/>
    <w:rsid w:val="00AA046A"/>
    <w:rsid w:val="00AA2270"/>
    <w:rsid w:val="00AB087B"/>
    <w:rsid w:val="00AB32AC"/>
    <w:rsid w:val="00AB3DE1"/>
    <w:rsid w:val="00AB5EBB"/>
    <w:rsid w:val="00AB6460"/>
    <w:rsid w:val="00AC2269"/>
    <w:rsid w:val="00AC3E1E"/>
    <w:rsid w:val="00AC458F"/>
    <w:rsid w:val="00AC55B4"/>
    <w:rsid w:val="00AD32CA"/>
    <w:rsid w:val="00AE256C"/>
    <w:rsid w:val="00AF394D"/>
    <w:rsid w:val="00AF62A7"/>
    <w:rsid w:val="00AF6C0B"/>
    <w:rsid w:val="00B04FAA"/>
    <w:rsid w:val="00B0589E"/>
    <w:rsid w:val="00B07226"/>
    <w:rsid w:val="00B07D6E"/>
    <w:rsid w:val="00B11C98"/>
    <w:rsid w:val="00B128AC"/>
    <w:rsid w:val="00B2207C"/>
    <w:rsid w:val="00B24843"/>
    <w:rsid w:val="00B26FDA"/>
    <w:rsid w:val="00B27326"/>
    <w:rsid w:val="00B30C55"/>
    <w:rsid w:val="00B3148B"/>
    <w:rsid w:val="00B335C6"/>
    <w:rsid w:val="00B3677F"/>
    <w:rsid w:val="00B42D96"/>
    <w:rsid w:val="00B443A9"/>
    <w:rsid w:val="00B47B18"/>
    <w:rsid w:val="00B53AE5"/>
    <w:rsid w:val="00B5436F"/>
    <w:rsid w:val="00B56C53"/>
    <w:rsid w:val="00B67FE5"/>
    <w:rsid w:val="00B76044"/>
    <w:rsid w:val="00B804FA"/>
    <w:rsid w:val="00B819B0"/>
    <w:rsid w:val="00B83130"/>
    <w:rsid w:val="00B83154"/>
    <w:rsid w:val="00B83B78"/>
    <w:rsid w:val="00B83D67"/>
    <w:rsid w:val="00B851D6"/>
    <w:rsid w:val="00B91753"/>
    <w:rsid w:val="00B95348"/>
    <w:rsid w:val="00B95E1F"/>
    <w:rsid w:val="00BA127A"/>
    <w:rsid w:val="00BA4A52"/>
    <w:rsid w:val="00BB660D"/>
    <w:rsid w:val="00BC6E67"/>
    <w:rsid w:val="00BD7C4D"/>
    <w:rsid w:val="00BE2D8B"/>
    <w:rsid w:val="00BF1FB3"/>
    <w:rsid w:val="00BF32ED"/>
    <w:rsid w:val="00BF5047"/>
    <w:rsid w:val="00C00BB3"/>
    <w:rsid w:val="00C00F91"/>
    <w:rsid w:val="00C04C18"/>
    <w:rsid w:val="00C05713"/>
    <w:rsid w:val="00C0577A"/>
    <w:rsid w:val="00C159B8"/>
    <w:rsid w:val="00C178B7"/>
    <w:rsid w:val="00C17B9A"/>
    <w:rsid w:val="00C215A1"/>
    <w:rsid w:val="00C250DA"/>
    <w:rsid w:val="00C265B9"/>
    <w:rsid w:val="00C309AA"/>
    <w:rsid w:val="00C313D7"/>
    <w:rsid w:val="00C32BEF"/>
    <w:rsid w:val="00C34E25"/>
    <w:rsid w:val="00C400E7"/>
    <w:rsid w:val="00C408FA"/>
    <w:rsid w:val="00C419A7"/>
    <w:rsid w:val="00C424C3"/>
    <w:rsid w:val="00C4274C"/>
    <w:rsid w:val="00C43A61"/>
    <w:rsid w:val="00C444D7"/>
    <w:rsid w:val="00C534E8"/>
    <w:rsid w:val="00C5573F"/>
    <w:rsid w:val="00C56C24"/>
    <w:rsid w:val="00C62D34"/>
    <w:rsid w:val="00C664CC"/>
    <w:rsid w:val="00C70BF3"/>
    <w:rsid w:val="00C70DA2"/>
    <w:rsid w:val="00C71B75"/>
    <w:rsid w:val="00C74FE1"/>
    <w:rsid w:val="00C86539"/>
    <w:rsid w:val="00C86873"/>
    <w:rsid w:val="00C86AEF"/>
    <w:rsid w:val="00C87358"/>
    <w:rsid w:val="00CA294C"/>
    <w:rsid w:val="00CA419A"/>
    <w:rsid w:val="00CB516F"/>
    <w:rsid w:val="00CB54F7"/>
    <w:rsid w:val="00CC09AA"/>
    <w:rsid w:val="00CC09C0"/>
    <w:rsid w:val="00CC1D25"/>
    <w:rsid w:val="00CC403C"/>
    <w:rsid w:val="00CC4F0C"/>
    <w:rsid w:val="00CC571B"/>
    <w:rsid w:val="00CD0960"/>
    <w:rsid w:val="00CD254A"/>
    <w:rsid w:val="00CD5888"/>
    <w:rsid w:val="00CD66FE"/>
    <w:rsid w:val="00CE0EFC"/>
    <w:rsid w:val="00CE13A4"/>
    <w:rsid w:val="00CE17B5"/>
    <w:rsid w:val="00CE1D6E"/>
    <w:rsid w:val="00CE1DDF"/>
    <w:rsid w:val="00CE2F70"/>
    <w:rsid w:val="00CE3D73"/>
    <w:rsid w:val="00CE6703"/>
    <w:rsid w:val="00CE69B6"/>
    <w:rsid w:val="00CE6E7A"/>
    <w:rsid w:val="00CF1344"/>
    <w:rsid w:val="00CF23BF"/>
    <w:rsid w:val="00CF370A"/>
    <w:rsid w:val="00CF3C3A"/>
    <w:rsid w:val="00D01E2F"/>
    <w:rsid w:val="00D02943"/>
    <w:rsid w:val="00D03BA5"/>
    <w:rsid w:val="00D1120F"/>
    <w:rsid w:val="00D1289B"/>
    <w:rsid w:val="00D12EF0"/>
    <w:rsid w:val="00D24B2C"/>
    <w:rsid w:val="00D32C5C"/>
    <w:rsid w:val="00D33567"/>
    <w:rsid w:val="00D404B5"/>
    <w:rsid w:val="00D41479"/>
    <w:rsid w:val="00D43656"/>
    <w:rsid w:val="00D439E0"/>
    <w:rsid w:val="00D464F3"/>
    <w:rsid w:val="00D47E6C"/>
    <w:rsid w:val="00D500CA"/>
    <w:rsid w:val="00D5023E"/>
    <w:rsid w:val="00D5136C"/>
    <w:rsid w:val="00D52005"/>
    <w:rsid w:val="00D52FBA"/>
    <w:rsid w:val="00D53B6D"/>
    <w:rsid w:val="00D5469D"/>
    <w:rsid w:val="00D60CB3"/>
    <w:rsid w:val="00D619D8"/>
    <w:rsid w:val="00D638A6"/>
    <w:rsid w:val="00D63A5F"/>
    <w:rsid w:val="00D64B53"/>
    <w:rsid w:val="00D66E78"/>
    <w:rsid w:val="00D71563"/>
    <w:rsid w:val="00D74C7D"/>
    <w:rsid w:val="00D83EB1"/>
    <w:rsid w:val="00D84A59"/>
    <w:rsid w:val="00D85267"/>
    <w:rsid w:val="00D90C2D"/>
    <w:rsid w:val="00D9653F"/>
    <w:rsid w:val="00D96B3F"/>
    <w:rsid w:val="00D9715A"/>
    <w:rsid w:val="00DA366E"/>
    <w:rsid w:val="00DA4EBF"/>
    <w:rsid w:val="00DA5AFC"/>
    <w:rsid w:val="00DA6D78"/>
    <w:rsid w:val="00DA7861"/>
    <w:rsid w:val="00DA7F4D"/>
    <w:rsid w:val="00DB0B2E"/>
    <w:rsid w:val="00DB1AAE"/>
    <w:rsid w:val="00DB2860"/>
    <w:rsid w:val="00DB32CB"/>
    <w:rsid w:val="00DB749E"/>
    <w:rsid w:val="00DC6FFC"/>
    <w:rsid w:val="00DF00CF"/>
    <w:rsid w:val="00DF1334"/>
    <w:rsid w:val="00DF178D"/>
    <w:rsid w:val="00DF21CC"/>
    <w:rsid w:val="00DF3A00"/>
    <w:rsid w:val="00DF3DB2"/>
    <w:rsid w:val="00E06172"/>
    <w:rsid w:val="00E071D6"/>
    <w:rsid w:val="00E0722D"/>
    <w:rsid w:val="00E126E0"/>
    <w:rsid w:val="00E14CF9"/>
    <w:rsid w:val="00E16D34"/>
    <w:rsid w:val="00E242B1"/>
    <w:rsid w:val="00E27EFF"/>
    <w:rsid w:val="00E3658A"/>
    <w:rsid w:val="00E4299A"/>
    <w:rsid w:val="00E50900"/>
    <w:rsid w:val="00E548A4"/>
    <w:rsid w:val="00E602B1"/>
    <w:rsid w:val="00E62417"/>
    <w:rsid w:val="00E625AC"/>
    <w:rsid w:val="00E628F0"/>
    <w:rsid w:val="00E6439E"/>
    <w:rsid w:val="00E660D8"/>
    <w:rsid w:val="00E70091"/>
    <w:rsid w:val="00E70990"/>
    <w:rsid w:val="00E709D0"/>
    <w:rsid w:val="00E839EE"/>
    <w:rsid w:val="00E844AE"/>
    <w:rsid w:val="00E8716C"/>
    <w:rsid w:val="00E90F36"/>
    <w:rsid w:val="00E90FAB"/>
    <w:rsid w:val="00E91AA8"/>
    <w:rsid w:val="00E93310"/>
    <w:rsid w:val="00E94281"/>
    <w:rsid w:val="00E94B9F"/>
    <w:rsid w:val="00E950CC"/>
    <w:rsid w:val="00EA377C"/>
    <w:rsid w:val="00EA7DF5"/>
    <w:rsid w:val="00EB19F6"/>
    <w:rsid w:val="00EB40B8"/>
    <w:rsid w:val="00EB5DA7"/>
    <w:rsid w:val="00EB66CD"/>
    <w:rsid w:val="00EC51BB"/>
    <w:rsid w:val="00EC6743"/>
    <w:rsid w:val="00EC777F"/>
    <w:rsid w:val="00ED278E"/>
    <w:rsid w:val="00EE6493"/>
    <w:rsid w:val="00EE71A7"/>
    <w:rsid w:val="00EF2CF7"/>
    <w:rsid w:val="00EF3952"/>
    <w:rsid w:val="00EF4940"/>
    <w:rsid w:val="00EF4E74"/>
    <w:rsid w:val="00EF7DCA"/>
    <w:rsid w:val="00EF7EF4"/>
    <w:rsid w:val="00F01419"/>
    <w:rsid w:val="00F02752"/>
    <w:rsid w:val="00F028B3"/>
    <w:rsid w:val="00F05A87"/>
    <w:rsid w:val="00F07420"/>
    <w:rsid w:val="00F107D1"/>
    <w:rsid w:val="00F1720B"/>
    <w:rsid w:val="00F20923"/>
    <w:rsid w:val="00F229B2"/>
    <w:rsid w:val="00F22BA4"/>
    <w:rsid w:val="00F33636"/>
    <w:rsid w:val="00F36BB7"/>
    <w:rsid w:val="00F37919"/>
    <w:rsid w:val="00F40C8B"/>
    <w:rsid w:val="00F43780"/>
    <w:rsid w:val="00F437E9"/>
    <w:rsid w:val="00F46392"/>
    <w:rsid w:val="00F51696"/>
    <w:rsid w:val="00F520C5"/>
    <w:rsid w:val="00F5401F"/>
    <w:rsid w:val="00F55E70"/>
    <w:rsid w:val="00F61496"/>
    <w:rsid w:val="00F65CA3"/>
    <w:rsid w:val="00F661FC"/>
    <w:rsid w:val="00F71C1E"/>
    <w:rsid w:val="00F71C4A"/>
    <w:rsid w:val="00F75DCC"/>
    <w:rsid w:val="00F82664"/>
    <w:rsid w:val="00F84C0C"/>
    <w:rsid w:val="00F90400"/>
    <w:rsid w:val="00F91FB8"/>
    <w:rsid w:val="00F96F7F"/>
    <w:rsid w:val="00FA26DA"/>
    <w:rsid w:val="00FA4B00"/>
    <w:rsid w:val="00FA52BC"/>
    <w:rsid w:val="00FA6166"/>
    <w:rsid w:val="00FA67A0"/>
    <w:rsid w:val="00FB0C37"/>
    <w:rsid w:val="00FB169D"/>
    <w:rsid w:val="00FB243C"/>
    <w:rsid w:val="00FB4F6B"/>
    <w:rsid w:val="00FC5F67"/>
    <w:rsid w:val="00FC7E67"/>
    <w:rsid w:val="00FD2F21"/>
    <w:rsid w:val="00FD591C"/>
    <w:rsid w:val="00FE11BA"/>
    <w:rsid w:val="00FF046F"/>
    <w:rsid w:val="00FF448E"/>
    <w:rsid w:val="00FF4E68"/>
    <w:rsid w:val="00FF5417"/>
    <w:rsid w:val="00FF61BC"/>
    <w:rsid w:val="00FF70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886EB-3E60-4A78-B93F-8CC56BAE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E8"/>
    <w:pPr>
      <w:widowControl w:val="0"/>
    </w:pPr>
    <w:rPr>
      <w:rFonts w:ascii="Times New Roman" w:eastAsia="Times New Roman" w:hAnsi="Times New Roman"/>
      <w:color w:val="000000"/>
      <w:u w:color="000000"/>
    </w:rPr>
  </w:style>
  <w:style w:type="paragraph" w:styleId="1">
    <w:name w:val="heading 1"/>
    <w:basedOn w:val="Standard"/>
    <w:next w:val="Standard"/>
    <w:link w:val="11"/>
    <w:uiPriority w:val="9"/>
    <w:qFormat/>
    <w:rsid w:val="005C3F16"/>
    <w:pPr>
      <w:spacing w:before="120" w:after="120"/>
      <w:jc w:val="both"/>
      <w:outlineLvl w:val="0"/>
    </w:pPr>
    <w:rPr>
      <w:rFonts w:ascii="XO Thames" w:hAnsi="XO Thames"/>
      <w:b/>
      <w:sz w:val="32"/>
    </w:rPr>
  </w:style>
  <w:style w:type="paragraph" w:styleId="2">
    <w:name w:val="heading 2"/>
    <w:basedOn w:val="Standard"/>
    <w:next w:val="Standard"/>
    <w:link w:val="21"/>
    <w:uiPriority w:val="9"/>
    <w:qFormat/>
    <w:rsid w:val="005C3F16"/>
    <w:pPr>
      <w:spacing w:before="120" w:after="120"/>
      <w:jc w:val="both"/>
      <w:outlineLvl w:val="1"/>
    </w:pPr>
    <w:rPr>
      <w:rFonts w:ascii="XO Thames" w:hAnsi="XO Thames"/>
      <w:b/>
      <w:sz w:val="28"/>
    </w:rPr>
  </w:style>
  <w:style w:type="paragraph" w:styleId="3">
    <w:name w:val="heading 3"/>
    <w:basedOn w:val="110"/>
    <w:next w:val="Standard"/>
    <w:link w:val="30"/>
    <w:uiPriority w:val="9"/>
    <w:qFormat/>
    <w:rsid w:val="005C3F16"/>
    <w:pPr>
      <w:outlineLvl w:val="2"/>
    </w:pPr>
    <w:rPr>
      <w:rFonts w:ascii="Arial" w:hAnsi="Arial"/>
      <w:sz w:val="24"/>
    </w:rPr>
  </w:style>
  <w:style w:type="paragraph" w:styleId="4">
    <w:name w:val="heading 4"/>
    <w:basedOn w:val="Standard"/>
    <w:next w:val="Standard"/>
    <w:link w:val="40"/>
    <w:uiPriority w:val="9"/>
    <w:qFormat/>
    <w:rsid w:val="005C3F16"/>
    <w:pPr>
      <w:spacing w:before="120" w:after="120"/>
      <w:jc w:val="both"/>
      <w:outlineLvl w:val="3"/>
    </w:pPr>
    <w:rPr>
      <w:rFonts w:ascii="XO Thames" w:hAnsi="XO Thames"/>
      <w:b/>
      <w:sz w:val="24"/>
    </w:rPr>
  </w:style>
  <w:style w:type="paragraph" w:styleId="5">
    <w:name w:val="heading 5"/>
    <w:basedOn w:val="Standard"/>
    <w:next w:val="Standard"/>
    <w:link w:val="51"/>
    <w:uiPriority w:val="9"/>
    <w:qFormat/>
    <w:rsid w:val="005C3F16"/>
    <w:pPr>
      <w:spacing w:before="120" w:after="120"/>
      <w:jc w:val="both"/>
      <w:outlineLvl w:val="4"/>
    </w:pPr>
    <w:rPr>
      <w:rFonts w:ascii="XO Thames" w:hAnsi="XO Thames"/>
      <w:b/>
    </w:rPr>
  </w:style>
  <w:style w:type="paragraph" w:styleId="6">
    <w:name w:val="heading 6"/>
    <w:basedOn w:val="Standard"/>
    <w:next w:val="Standard"/>
    <w:link w:val="60"/>
    <w:uiPriority w:val="9"/>
    <w:qFormat/>
    <w:rsid w:val="005C3F16"/>
    <w:pPr>
      <w:spacing w:line="264" w:lineRule="auto"/>
      <w:ind w:firstLine="709"/>
      <w:jc w:val="both"/>
      <w:outlineLvl w:val="5"/>
    </w:pPr>
    <w:rPr>
      <w:b/>
      <w:color w:val="595959"/>
      <w:spacing w:val="5"/>
      <w:sz w:val="28"/>
    </w:rPr>
  </w:style>
  <w:style w:type="paragraph" w:styleId="7">
    <w:name w:val="heading 7"/>
    <w:basedOn w:val="Standard"/>
    <w:next w:val="Standard"/>
    <w:link w:val="70"/>
    <w:uiPriority w:val="9"/>
    <w:qFormat/>
    <w:rsid w:val="005C3F16"/>
    <w:pPr>
      <w:ind w:firstLine="709"/>
      <w:jc w:val="both"/>
      <w:outlineLvl w:val="6"/>
    </w:pPr>
    <w:rPr>
      <w:b/>
      <w:i/>
      <w:color w:val="5A5A5A"/>
    </w:rPr>
  </w:style>
  <w:style w:type="paragraph" w:styleId="8">
    <w:name w:val="heading 8"/>
    <w:basedOn w:val="Standard"/>
    <w:next w:val="Standard"/>
    <w:link w:val="80"/>
    <w:uiPriority w:val="9"/>
    <w:qFormat/>
    <w:rsid w:val="005C3F16"/>
    <w:pPr>
      <w:ind w:firstLine="709"/>
      <w:jc w:val="both"/>
      <w:outlineLvl w:val="7"/>
    </w:pPr>
    <w:rPr>
      <w:b/>
      <w:color w:val="7F7F7F"/>
    </w:rPr>
  </w:style>
  <w:style w:type="paragraph" w:styleId="9">
    <w:name w:val="heading 9"/>
    <w:basedOn w:val="Standard"/>
    <w:next w:val="Standard"/>
    <w:link w:val="91"/>
    <w:uiPriority w:val="9"/>
    <w:qFormat/>
    <w:rsid w:val="005C3F16"/>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qFormat/>
    <w:rsid w:val="005C3F16"/>
    <w:pPr>
      <w:widowControl w:val="0"/>
    </w:pPr>
    <w:rPr>
      <w:rFonts w:ascii="Times New Roman" w:eastAsia="Times New Roman" w:hAnsi="Times New Roman"/>
      <w:color w:val="000000"/>
      <w:u w:color="000000"/>
    </w:rPr>
  </w:style>
  <w:style w:type="character" w:customStyle="1" w:styleId="10">
    <w:name w:val="Заголовок 1 Знак"/>
    <w:uiPriority w:val="9"/>
    <w:rsid w:val="005C3F16"/>
    <w:rPr>
      <w:rFonts w:ascii="Cambria" w:eastAsia="Times New Roman" w:hAnsi="Cambria" w:cs="Times New Roman"/>
      <w:b/>
      <w:bCs/>
      <w:color w:val="365F91"/>
      <w:sz w:val="28"/>
      <w:szCs w:val="28"/>
      <w:u w:color="000000"/>
      <w:lang w:eastAsia="ru-RU"/>
    </w:rPr>
  </w:style>
  <w:style w:type="character" w:customStyle="1" w:styleId="20">
    <w:name w:val="Заголовок 2 Знак"/>
    <w:uiPriority w:val="9"/>
    <w:rsid w:val="005C3F16"/>
    <w:rPr>
      <w:rFonts w:ascii="Cambria" w:eastAsia="Times New Roman" w:hAnsi="Cambria" w:cs="Times New Roman"/>
      <w:b/>
      <w:bCs/>
      <w:color w:val="4F81BD"/>
      <w:sz w:val="26"/>
      <w:szCs w:val="26"/>
      <w:u w:color="000000"/>
      <w:lang w:eastAsia="ru-RU"/>
    </w:rPr>
  </w:style>
  <w:style w:type="character" w:customStyle="1" w:styleId="30">
    <w:name w:val="Заголовок 3 Знак"/>
    <w:link w:val="3"/>
    <w:uiPriority w:val="9"/>
    <w:rsid w:val="005C3F16"/>
    <w:rPr>
      <w:rFonts w:ascii="Arial" w:eastAsia="Times New Roman" w:hAnsi="Arial" w:cs="Times New Roman"/>
      <w:color w:val="000000"/>
      <w:sz w:val="24"/>
      <w:szCs w:val="20"/>
      <w:u w:color="000000"/>
      <w:lang w:eastAsia="ru-RU"/>
    </w:rPr>
  </w:style>
  <w:style w:type="character" w:customStyle="1" w:styleId="40">
    <w:name w:val="Заголовок 4 Знак"/>
    <w:link w:val="4"/>
    <w:uiPriority w:val="9"/>
    <w:rsid w:val="005C3F16"/>
    <w:rPr>
      <w:rFonts w:ascii="XO Thames" w:eastAsia="Times New Roman" w:hAnsi="XO Thames" w:cs="Times New Roman"/>
      <w:b/>
      <w:color w:val="000000"/>
      <w:sz w:val="24"/>
      <w:szCs w:val="20"/>
      <w:u w:color="000000"/>
      <w:lang w:eastAsia="ru-RU"/>
    </w:rPr>
  </w:style>
  <w:style w:type="character" w:customStyle="1" w:styleId="50">
    <w:name w:val="Заголовок 5 Знак"/>
    <w:uiPriority w:val="9"/>
    <w:rsid w:val="005C3F16"/>
    <w:rPr>
      <w:rFonts w:ascii="Cambria" w:eastAsia="Times New Roman" w:hAnsi="Cambria" w:cs="Times New Roman"/>
      <w:color w:val="243F60"/>
      <w:sz w:val="20"/>
      <w:szCs w:val="20"/>
      <w:u w:color="000000"/>
      <w:lang w:eastAsia="ru-RU"/>
    </w:rPr>
  </w:style>
  <w:style w:type="character" w:customStyle="1" w:styleId="60">
    <w:name w:val="Заголовок 6 Знак"/>
    <w:link w:val="6"/>
    <w:uiPriority w:val="9"/>
    <w:rsid w:val="005C3F16"/>
    <w:rPr>
      <w:rFonts w:ascii="Times New Roman" w:eastAsia="Times New Roman" w:hAnsi="Times New Roman" w:cs="Times New Roman"/>
      <w:b/>
      <w:color w:val="595959"/>
      <w:spacing w:val="5"/>
      <w:sz w:val="28"/>
      <w:szCs w:val="20"/>
      <w:u w:color="000000"/>
      <w:lang w:eastAsia="ru-RU"/>
    </w:rPr>
  </w:style>
  <w:style w:type="character" w:customStyle="1" w:styleId="70">
    <w:name w:val="Заголовок 7 Знак"/>
    <w:link w:val="7"/>
    <w:uiPriority w:val="9"/>
    <w:rsid w:val="005C3F16"/>
    <w:rPr>
      <w:rFonts w:ascii="Times New Roman" w:eastAsia="Times New Roman" w:hAnsi="Times New Roman" w:cs="Times New Roman"/>
      <w:b/>
      <w:i/>
      <w:color w:val="5A5A5A"/>
      <w:sz w:val="20"/>
      <w:szCs w:val="20"/>
      <w:u w:color="000000"/>
      <w:lang w:eastAsia="ru-RU"/>
    </w:rPr>
  </w:style>
  <w:style w:type="character" w:customStyle="1" w:styleId="80">
    <w:name w:val="Заголовок 8 Знак"/>
    <w:link w:val="8"/>
    <w:uiPriority w:val="9"/>
    <w:rsid w:val="005C3F16"/>
    <w:rPr>
      <w:rFonts w:ascii="Times New Roman" w:eastAsia="Times New Roman" w:hAnsi="Times New Roman" w:cs="Times New Roman"/>
      <w:b/>
      <w:color w:val="7F7F7F"/>
      <w:sz w:val="20"/>
      <w:szCs w:val="20"/>
      <w:u w:color="000000"/>
      <w:lang w:eastAsia="ru-RU"/>
    </w:rPr>
  </w:style>
  <w:style w:type="character" w:customStyle="1" w:styleId="90">
    <w:name w:val="Заголовок 9 Знак"/>
    <w:uiPriority w:val="9"/>
    <w:rsid w:val="005C3F16"/>
    <w:rPr>
      <w:rFonts w:ascii="Cambria" w:eastAsia="Times New Roman" w:hAnsi="Cambria" w:cs="Times New Roman"/>
      <w:i/>
      <w:iCs/>
      <w:color w:val="404040"/>
      <w:sz w:val="20"/>
      <w:szCs w:val="20"/>
      <w:u w:color="000000"/>
      <w:lang w:eastAsia="ru-RU"/>
    </w:rPr>
  </w:style>
  <w:style w:type="character" w:customStyle="1" w:styleId="12">
    <w:name w:val="Обычный1"/>
    <w:rsid w:val="005C3F16"/>
  </w:style>
  <w:style w:type="paragraph" w:customStyle="1" w:styleId="41">
    <w:name w:val="Абзац списка4"/>
    <w:basedOn w:val="Standard"/>
    <w:rsid w:val="005C3F16"/>
    <w:pPr>
      <w:spacing w:after="200" w:line="276" w:lineRule="auto"/>
      <w:ind w:left="720"/>
    </w:pPr>
    <w:rPr>
      <w:rFonts w:ascii="Calibri" w:hAnsi="Calibri"/>
      <w:sz w:val="22"/>
    </w:rPr>
  </w:style>
  <w:style w:type="paragraph" w:customStyle="1" w:styleId="71">
    <w:name w:val="Гиперссылка7"/>
    <w:rsid w:val="005C3F16"/>
    <w:pPr>
      <w:widowControl w:val="0"/>
    </w:pPr>
    <w:rPr>
      <w:rFonts w:ascii="Times New Roman" w:eastAsia="Times New Roman" w:hAnsi="Times New Roman"/>
      <w:color w:val="0000FF"/>
      <w:u w:val="single" w:color="000000"/>
    </w:rPr>
  </w:style>
  <w:style w:type="paragraph" w:customStyle="1" w:styleId="52">
    <w:name w:val="Гиперссылка5"/>
    <w:rsid w:val="005C3F16"/>
    <w:pPr>
      <w:widowControl w:val="0"/>
    </w:pPr>
    <w:rPr>
      <w:rFonts w:ascii="Times New Roman" w:eastAsia="Times New Roman" w:hAnsi="Times New Roman"/>
      <w:color w:val="0000FF"/>
      <w:u w:val="single" w:color="000000"/>
    </w:rPr>
  </w:style>
  <w:style w:type="paragraph" w:customStyle="1" w:styleId="120">
    <w:name w:val="Основной шрифт абзаца12"/>
    <w:rsid w:val="005C3F16"/>
    <w:pPr>
      <w:widowControl w:val="0"/>
    </w:pPr>
    <w:rPr>
      <w:rFonts w:ascii="Times New Roman" w:eastAsia="Times New Roman" w:hAnsi="Times New Roman"/>
      <w:color w:val="000000"/>
      <w:u w:color="000000"/>
    </w:rPr>
  </w:style>
  <w:style w:type="paragraph" w:styleId="22">
    <w:name w:val="toc 2"/>
    <w:basedOn w:val="Standard"/>
    <w:next w:val="Standard"/>
    <w:link w:val="23"/>
    <w:uiPriority w:val="39"/>
    <w:rsid w:val="005C3F16"/>
    <w:pPr>
      <w:ind w:left="200"/>
    </w:pPr>
    <w:rPr>
      <w:rFonts w:ascii="XO Thames" w:hAnsi="XO Thames"/>
      <w:sz w:val="28"/>
    </w:rPr>
  </w:style>
  <w:style w:type="character" w:customStyle="1" w:styleId="23">
    <w:name w:val="Оглавление 2 Знак"/>
    <w:link w:val="22"/>
    <w:rsid w:val="005C3F16"/>
    <w:rPr>
      <w:rFonts w:ascii="XO Thames" w:eastAsia="Times New Roman" w:hAnsi="XO Thames" w:cs="Times New Roman"/>
      <w:color w:val="000000"/>
      <w:sz w:val="28"/>
      <w:szCs w:val="20"/>
      <w:u w:color="000000"/>
      <w:lang w:eastAsia="ru-RU"/>
    </w:rPr>
  </w:style>
  <w:style w:type="paragraph" w:customStyle="1" w:styleId="210">
    <w:name w:val="Основной текст с отступом 2 Знак1"/>
    <w:basedOn w:val="13"/>
    <w:rsid w:val="005C3F16"/>
  </w:style>
  <w:style w:type="paragraph" w:customStyle="1" w:styleId="42">
    <w:name w:val="Основной шрифт абзаца4"/>
    <w:rsid w:val="005C3F16"/>
    <w:pPr>
      <w:widowControl w:val="0"/>
    </w:pPr>
    <w:rPr>
      <w:rFonts w:ascii="Times New Roman" w:eastAsia="Times New Roman" w:hAnsi="Times New Roman"/>
      <w:color w:val="000000"/>
      <w:u w:color="000000"/>
    </w:rPr>
  </w:style>
  <w:style w:type="paragraph" w:customStyle="1" w:styleId="92">
    <w:name w:val="Основной шрифт абзаца9"/>
    <w:rsid w:val="005C3F16"/>
    <w:pPr>
      <w:widowControl w:val="0"/>
    </w:pPr>
    <w:rPr>
      <w:rFonts w:ascii="Times New Roman" w:eastAsia="Times New Roman" w:hAnsi="Times New Roman"/>
      <w:color w:val="000000"/>
      <w:u w:color="000000"/>
    </w:rPr>
  </w:style>
  <w:style w:type="paragraph" w:styleId="43">
    <w:name w:val="toc 4"/>
    <w:basedOn w:val="Standard"/>
    <w:next w:val="Standard"/>
    <w:link w:val="44"/>
    <w:uiPriority w:val="39"/>
    <w:rsid w:val="005C3F16"/>
    <w:pPr>
      <w:ind w:left="600"/>
    </w:pPr>
    <w:rPr>
      <w:rFonts w:ascii="XO Thames" w:hAnsi="XO Thames"/>
      <w:sz w:val="28"/>
    </w:rPr>
  </w:style>
  <w:style w:type="character" w:customStyle="1" w:styleId="44">
    <w:name w:val="Оглавление 4 Знак"/>
    <w:link w:val="43"/>
    <w:rsid w:val="005C3F16"/>
    <w:rPr>
      <w:rFonts w:ascii="XO Thames" w:eastAsia="Times New Roman" w:hAnsi="XO Thames" w:cs="Times New Roman"/>
      <w:color w:val="000000"/>
      <w:sz w:val="28"/>
      <w:szCs w:val="20"/>
      <w:u w:color="000000"/>
      <w:lang w:eastAsia="ru-RU"/>
    </w:rPr>
  </w:style>
  <w:style w:type="paragraph" w:customStyle="1" w:styleId="a3">
    <w:name w:val="Таб_текст"/>
    <w:basedOn w:val="a4"/>
    <w:rsid w:val="005C3F16"/>
    <w:pPr>
      <w:jc w:val="left"/>
    </w:pPr>
    <w:rPr>
      <w:sz w:val="24"/>
    </w:rPr>
  </w:style>
  <w:style w:type="paragraph" w:customStyle="1" w:styleId="31">
    <w:name w:val="Заголовок 3 Знак1"/>
    <w:rsid w:val="005C3F16"/>
    <w:pPr>
      <w:widowControl w:val="0"/>
    </w:pPr>
    <w:rPr>
      <w:rFonts w:ascii="Cambria" w:eastAsia="Times New Roman" w:hAnsi="Cambria"/>
      <w:b/>
      <w:color w:val="4F81BD"/>
      <w:u w:color="000000"/>
    </w:rPr>
  </w:style>
  <w:style w:type="paragraph" w:customStyle="1" w:styleId="24">
    <w:name w:val="Гиперссылка2"/>
    <w:rsid w:val="005C3F16"/>
    <w:pPr>
      <w:widowControl w:val="0"/>
    </w:pPr>
    <w:rPr>
      <w:rFonts w:ascii="Times New Roman" w:eastAsia="Times New Roman" w:hAnsi="Times New Roman"/>
      <w:color w:val="0000FF"/>
      <w:u w:val="single" w:color="000000"/>
    </w:rPr>
  </w:style>
  <w:style w:type="paragraph" w:customStyle="1" w:styleId="61">
    <w:name w:val="Гиперссылка6"/>
    <w:rsid w:val="005C3F16"/>
    <w:pPr>
      <w:widowControl w:val="0"/>
    </w:pPr>
    <w:rPr>
      <w:rFonts w:ascii="Times New Roman" w:eastAsia="Times New Roman" w:hAnsi="Times New Roman"/>
      <w:color w:val="0000FF"/>
      <w:u w:val="single" w:color="000000"/>
    </w:rPr>
  </w:style>
  <w:style w:type="paragraph" w:customStyle="1" w:styleId="53">
    <w:name w:val="Основной шрифт абзаца5"/>
    <w:rsid w:val="005C3F16"/>
    <w:pPr>
      <w:widowControl w:val="0"/>
    </w:pPr>
    <w:rPr>
      <w:rFonts w:ascii="Times New Roman" w:eastAsia="Times New Roman" w:hAnsi="Times New Roman"/>
      <w:color w:val="000000"/>
      <w:u w:color="000000"/>
    </w:rPr>
  </w:style>
  <w:style w:type="paragraph" w:styleId="62">
    <w:name w:val="toc 6"/>
    <w:basedOn w:val="Standard"/>
    <w:next w:val="Standard"/>
    <w:link w:val="63"/>
    <w:uiPriority w:val="39"/>
    <w:rsid w:val="005C3F16"/>
    <w:pPr>
      <w:ind w:left="1000"/>
    </w:pPr>
    <w:rPr>
      <w:rFonts w:ascii="XO Thames" w:hAnsi="XO Thames"/>
      <w:sz w:val="28"/>
    </w:rPr>
  </w:style>
  <w:style w:type="character" w:customStyle="1" w:styleId="63">
    <w:name w:val="Оглавление 6 Знак"/>
    <w:link w:val="62"/>
    <w:rsid w:val="005C3F16"/>
    <w:rPr>
      <w:rFonts w:ascii="XO Thames" w:eastAsia="Times New Roman" w:hAnsi="XO Thames" w:cs="Times New Roman"/>
      <w:color w:val="000000"/>
      <w:sz w:val="28"/>
      <w:szCs w:val="20"/>
      <w:u w:color="000000"/>
      <w:lang w:eastAsia="ru-RU"/>
    </w:rPr>
  </w:style>
  <w:style w:type="paragraph" w:styleId="72">
    <w:name w:val="toc 7"/>
    <w:basedOn w:val="Standard"/>
    <w:next w:val="Standard"/>
    <w:link w:val="73"/>
    <w:uiPriority w:val="39"/>
    <w:rsid w:val="005C3F16"/>
    <w:pPr>
      <w:ind w:left="1200"/>
    </w:pPr>
    <w:rPr>
      <w:rFonts w:ascii="XO Thames" w:hAnsi="XO Thames"/>
      <w:sz w:val="28"/>
    </w:rPr>
  </w:style>
  <w:style w:type="character" w:customStyle="1" w:styleId="73">
    <w:name w:val="Оглавление 7 Знак"/>
    <w:link w:val="72"/>
    <w:rsid w:val="005C3F16"/>
    <w:rPr>
      <w:rFonts w:ascii="XO Thames" w:eastAsia="Times New Roman" w:hAnsi="XO Thames" w:cs="Times New Roman"/>
      <w:color w:val="000000"/>
      <w:sz w:val="28"/>
      <w:szCs w:val="20"/>
      <w:u w:color="000000"/>
      <w:lang w:eastAsia="ru-RU"/>
    </w:rPr>
  </w:style>
  <w:style w:type="paragraph" w:customStyle="1" w:styleId="32">
    <w:name w:val="Знак3"/>
    <w:basedOn w:val="Standard"/>
    <w:rsid w:val="005C3F16"/>
    <w:rPr>
      <w:rFonts w:ascii="Tahoma" w:hAnsi="Tahoma"/>
    </w:rPr>
  </w:style>
  <w:style w:type="paragraph" w:customStyle="1" w:styleId="msonormal0">
    <w:name w:val="msonormal"/>
    <w:basedOn w:val="Standard"/>
    <w:rsid w:val="005C3F16"/>
    <w:rPr>
      <w:sz w:val="24"/>
    </w:rPr>
  </w:style>
  <w:style w:type="paragraph" w:customStyle="1" w:styleId="a5">
    <w:name w:val="Знак Знак"/>
    <w:rsid w:val="005C3F16"/>
    <w:pPr>
      <w:widowControl w:val="0"/>
    </w:pPr>
    <w:rPr>
      <w:rFonts w:ascii="Times New Roman" w:eastAsia="Times New Roman" w:hAnsi="Times New Roman"/>
      <w:color w:val="000000"/>
      <w:u w:color="000000"/>
    </w:rPr>
  </w:style>
  <w:style w:type="paragraph" w:customStyle="1" w:styleId="33">
    <w:name w:val="Основной шрифт абзаца3"/>
    <w:rsid w:val="005C3F16"/>
    <w:pPr>
      <w:widowControl w:val="0"/>
    </w:pPr>
    <w:rPr>
      <w:rFonts w:ascii="Times New Roman" w:eastAsia="Times New Roman" w:hAnsi="Times New Roman"/>
      <w:color w:val="000000"/>
      <w:u w:color="000000"/>
    </w:rPr>
  </w:style>
  <w:style w:type="paragraph" w:customStyle="1" w:styleId="81">
    <w:name w:val="Заголовок 81"/>
    <w:basedOn w:val="Standard"/>
    <w:next w:val="Standard"/>
    <w:rsid w:val="005C3F16"/>
    <w:pPr>
      <w:ind w:firstLine="709"/>
      <w:jc w:val="both"/>
      <w:outlineLvl w:val="7"/>
    </w:pPr>
    <w:rPr>
      <w:b/>
      <w:color w:val="7F7F7F"/>
    </w:rPr>
  </w:style>
  <w:style w:type="paragraph" w:customStyle="1" w:styleId="82">
    <w:name w:val="Гиперссылка8"/>
    <w:rsid w:val="005C3F16"/>
    <w:pPr>
      <w:widowControl w:val="0"/>
    </w:pPr>
    <w:rPr>
      <w:rFonts w:ascii="Times New Roman" w:eastAsia="Times New Roman" w:hAnsi="Times New Roman"/>
      <w:color w:val="0000FF"/>
      <w:u w:val="single" w:color="000000"/>
    </w:rPr>
  </w:style>
  <w:style w:type="paragraph" w:customStyle="1" w:styleId="45">
    <w:name w:val="Гиперссылка4"/>
    <w:rsid w:val="005C3F16"/>
    <w:pPr>
      <w:widowControl w:val="0"/>
    </w:pPr>
    <w:rPr>
      <w:rFonts w:ascii="Times New Roman" w:eastAsia="Times New Roman" w:hAnsi="Times New Roman"/>
      <w:color w:val="0000FF"/>
      <w:u w:val="single" w:color="000000"/>
    </w:rPr>
  </w:style>
  <w:style w:type="paragraph" w:customStyle="1" w:styleId="310">
    <w:name w:val="Заголовок 31"/>
    <w:basedOn w:val="Standard"/>
    <w:rsid w:val="005C3F16"/>
    <w:rPr>
      <w:rFonts w:ascii="XO Thames" w:hAnsi="XO Thames"/>
      <w:b/>
      <w:sz w:val="26"/>
    </w:rPr>
  </w:style>
  <w:style w:type="paragraph" w:customStyle="1" w:styleId="25">
    <w:name w:val="Основной шрифт абзаца2"/>
    <w:rsid w:val="005C3F16"/>
    <w:pPr>
      <w:widowControl w:val="0"/>
    </w:pPr>
    <w:rPr>
      <w:rFonts w:ascii="Times New Roman" w:eastAsia="Times New Roman" w:hAnsi="Times New Roman"/>
      <w:color w:val="000000"/>
      <w:u w:color="000000"/>
    </w:rPr>
  </w:style>
  <w:style w:type="paragraph" w:customStyle="1" w:styleId="14">
    <w:name w:val="Просмотренная гиперссылка1"/>
    <w:rsid w:val="005C3F16"/>
    <w:pPr>
      <w:widowControl w:val="0"/>
    </w:pPr>
    <w:rPr>
      <w:rFonts w:ascii="Times New Roman" w:eastAsia="Times New Roman" w:hAnsi="Times New Roman"/>
      <w:color w:val="800080"/>
      <w:u w:val="single" w:color="000000"/>
    </w:rPr>
  </w:style>
  <w:style w:type="paragraph" w:customStyle="1" w:styleId="13">
    <w:name w:val="Основной шрифт абзаца1"/>
    <w:rsid w:val="005C3F16"/>
    <w:pPr>
      <w:widowControl w:val="0"/>
    </w:pPr>
    <w:rPr>
      <w:rFonts w:ascii="Times New Roman" w:eastAsia="Times New Roman" w:hAnsi="Times New Roman"/>
      <w:color w:val="000000"/>
      <w:u w:color="000000"/>
    </w:rPr>
  </w:style>
  <w:style w:type="paragraph" w:customStyle="1" w:styleId="Endnote">
    <w:name w:val="Endnote"/>
    <w:basedOn w:val="Standard"/>
    <w:rsid w:val="005C3F16"/>
    <w:pPr>
      <w:ind w:firstLine="709"/>
      <w:jc w:val="both"/>
    </w:pPr>
    <w:rPr>
      <w:sz w:val="28"/>
    </w:rPr>
  </w:style>
  <w:style w:type="paragraph" w:customStyle="1" w:styleId="15">
    <w:name w:val="Выделенная цитата1"/>
    <w:basedOn w:val="Standard"/>
    <w:next w:val="Standard"/>
    <w:rsid w:val="005C3F16"/>
    <w:pPr>
      <w:spacing w:before="200" w:after="280" w:line="276" w:lineRule="auto"/>
      <w:ind w:left="936" w:right="936" w:firstLine="709"/>
      <w:jc w:val="both"/>
    </w:pPr>
    <w:rPr>
      <w:b/>
      <w:i/>
      <w:color w:val="4F81BD"/>
    </w:rPr>
  </w:style>
  <w:style w:type="paragraph" w:customStyle="1" w:styleId="paragraphleftindent">
    <w:name w:val="paragraph_left_indent"/>
    <w:basedOn w:val="Standard"/>
    <w:rsid w:val="005C3F16"/>
    <w:pPr>
      <w:jc w:val="right"/>
    </w:pPr>
    <w:rPr>
      <w:sz w:val="24"/>
    </w:rPr>
  </w:style>
  <w:style w:type="paragraph" w:customStyle="1" w:styleId="74">
    <w:name w:val="Основной шрифт абзаца7"/>
    <w:rsid w:val="005C3F16"/>
    <w:pPr>
      <w:widowControl w:val="0"/>
    </w:pPr>
    <w:rPr>
      <w:rFonts w:ascii="Times New Roman" w:eastAsia="Times New Roman" w:hAnsi="Times New Roman"/>
      <w:color w:val="000000"/>
      <w:u w:color="000000"/>
    </w:rPr>
  </w:style>
  <w:style w:type="paragraph" w:customStyle="1" w:styleId="a6">
    <w:name w:val="Знак"/>
    <w:basedOn w:val="Standard"/>
    <w:uiPriority w:val="99"/>
    <w:rsid w:val="005C3F16"/>
    <w:rPr>
      <w:rFonts w:ascii="Tahoma" w:hAnsi="Tahoma"/>
    </w:rPr>
  </w:style>
  <w:style w:type="paragraph" w:customStyle="1" w:styleId="16">
    <w:name w:val="Текст Знак1"/>
    <w:rsid w:val="005C3F16"/>
    <w:pPr>
      <w:widowControl w:val="0"/>
    </w:pPr>
    <w:rPr>
      <w:rFonts w:ascii="Consolas" w:eastAsia="Times New Roman" w:hAnsi="Consolas"/>
      <w:sz w:val="21"/>
    </w:rPr>
  </w:style>
  <w:style w:type="paragraph" w:customStyle="1" w:styleId="ConsPlusCell">
    <w:name w:val="ConsPlusCell"/>
    <w:link w:val="ConsPlusCell0"/>
    <w:qFormat/>
    <w:rsid w:val="005C3F16"/>
    <w:pPr>
      <w:widowControl w:val="0"/>
    </w:pPr>
    <w:rPr>
      <w:rFonts w:eastAsia="Times New Roman"/>
      <w:sz w:val="22"/>
    </w:rPr>
  </w:style>
  <w:style w:type="paragraph" w:styleId="a7">
    <w:name w:val="footer"/>
    <w:aliases w:val=" Знак"/>
    <w:basedOn w:val="Standard"/>
    <w:link w:val="a8"/>
    <w:uiPriority w:val="99"/>
    <w:rsid w:val="005C3F16"/>
    <w:pPr>
      <w:tabs>
        <w:tab w:val="center" w:pos="4153"/>
        <w:tab w:val="right" w:pos="8306"/>
      </w:tabs>
    </w:pPr>
  </w:style>
  <w:style w:type="character" w:customStyle="1" w:styleId="a8">
    <w:name w:val="Нижний колонтитул Знак"/>
    <w:aliases w:val=" Знак Знак"/>
    <w:link w:val="a7"/>
    <w:uiPriority w:val="99"/>
    <w:rsid w:val="005C3F16"/>
    <w:rPr>
      <w:rFonts w:ascii="Times New Roman" w:eastAsia="Times New Roman" w:hAnsi="Times New Roman" w:cs="Times New Roman"/>
      <w:color w:val="000000"/>
      <w:sz w:val="20"/>
      <w:szCs w:val="20"/>
      <w:u w:color="000000"/>
      <w:lang w:eastAsia="ru-RU"/>
    </w:rPr>
  </w:style>
  <w:style w:type="paragraph" w:customStyle="1" w:styleId="26">
    <w:name w:val="Основной текст (2)"/>
    <w:basedOn w:val="Standard"/>
    <w:rsid w:val="005C3F16"/>
    <w:pPr>
      <w:spacing w:before="360" w:after="900" w:line="0" w:lineRule="atLeast"/>
      <w:ind w:firstLine="567"/>
      <w:jc w:val="center"/>
    </w:pPr>
    <w:rPr>
      <w:sz w:val="26"/>
    </w:rPr>
  </w:style>
  <w:style w:type="paragraph" w:customStyle="1" w:styleId="64">
    <w:name w:val="Основной шрифт абзаца6"/>
    <w:rsid w:val="005C3F16"/>
    <w:pPr>
      <w:widowControl w:val="0"/>
    </w:pPr>
    <w:rPr>
      <w:rFonts w:ascii="Times New Roman" w:eastAsia="Times New Roman" w:hAnsi="Times New Roman"/>
      <w:color w:val="000000"/>
      <w:u w:color="000000"/>
    </w:rPr>
  </w:style>
  <w:style w:type="paragraph" w:customStyle="1" w:styleId="BodyTextIndent3Char">
    <w:name w:val="Body Text Indent 3 Char"/>
    <w:rsid w:val="005C3F16"/>
    <w:pPr>
      <w:widowControl w:val="0"/>
    </w:pPr>
    <w:rPr>
      <w:rFonts w:eastAsia="Times New Roman"/>
      <w:sz w:val="16"/>
    </w:rPr>
  </w:style>
  <w:style w:type="paragraph" w:customStyle="1" w:styleId="54">
    <w:name w:val="Знак5"/>
    <w:basedOn w:val="Standard"/>
    <w:rsid w:val="005C3F16"/>
    <w:rPr>
      <w:rFonts w:ascii="Tahoma" w:hAnsi="Tahoma"/>
    </w:rPr>
  </w:style>
  <w:style w:type="paragraph" w:customStyle="1" w:styleId="17">
    <w:name w:val="Заголовок1"/>
    <w:basedOn w:val="Standard"/>
    <w:rsid w:val="005C3F16"/>
    <w:rPr>
      <w:rFonts w:ascii="XO Thames" w:hAnsi="XO Thames"/>
      <w:b/>
      <w:caps/>
      <w:sz w:val="40"/>
    </w:rPr>
  </w:style>
  <w:style w:type="paragraph" w:customStyle="1" w:styleId="18">
    <w:name w:val="Основной текст Знак1"/>
    <w:rsid w:val="005C3F16"/>
    <w:pPr>
      <w:widowControl w:val="0"/>
    </w:pPr>
    <w:rPr>
      <w:rFonts w:ascii="Times New Roman" w:eastAsia="Times New Roman" w:hAnsi="Times New Roman"/>
      <w:sz w:val="28"/>
    </w:rPr>
  </w:style>
  <w:style w:type="paragraph" w:styleId="27">
    <w:name w:val="Body Text 2"/>
    <w:basedOn w:val="Standard"/>
    <w:link w:val="28"/>
    <w:rsid w:val="005C3F16"/>
    <w:pPr>
      <w:spacing w:after="120" w:line="480" w:lineRule="auto"/>
    </w:pPr>
    <w:rPr>
      <w:rFonts w:ascii="Arial" w:hAnsi="Arial"/>
    </w:rPr>
  </w:style>
  <w:style w:type="character" w:customStyle="1" w:styleId="28">
    <w:name w:val="Основной текст 2 Знак"/>
    <w:link w:val="27"/>
    <w:rsid w:val="005C3F16"/>
    <w:rPr>
      <w:rFonts w:ascii="Arial" w:eastAsia="Times New Roman" w:hAnsi="Arial" w:cs="Times New Roman"/>
      <w:color w:val="000000"/>
      <w:sz w:val="20"/>
      <w:szCs w:val="20"/>
      <w:u w:color="000000"/>
      <w:lang w:eastAsia="ru-RU"/>
    </w:rPr>
  </w:style>
  <w:style w:type="paragraph" w:customStyle="1" w:styleId="s16">
    <w:name w:val="s_16"/>
    <w:basedOn w:val="Standard"/>
    <w:rsid w:val="005C3F16"/>
    <w:rPr>
      <w:sz w:val="24"/>
    </w:rPr>
  </w:style>
  <w:style w:type="paragraph" w:customStyle="1" w:styleId="211">
    <w:name w:val="Заголовок 21"/>
    <w:basedOn w:val="Standard"/>
    <w:uiPriority w:val="99"/>
    <w:qFormat/>
    <w:rsid w:val="005C3F16"/>
    <w:rPr>
      <w:rFonts w:ascii="XO Thames" w:hAnsi="XO Thames"/>
      <w:b/>
      <w:sz w:val="28"/>
    </w:rPr>
  </w:style>
  <w:style w:type="character" w:customStyle="1" w:styleId="91">
    <w:name w:val="Заголовок 9 Знак1"/>
    <w:link w:val="9"/>
    <w:rsid w:val="005C3F16"/>
    <w:rPr>
      <w:rFonts w:ascii="Times New Roman" w:eastAsia="Times New Roman" w:hAnsi="Times New Roman" w:cs="Times New Roman"/>
      <w:b/>
      <w:i/>
      <w:color w:val="7F7F7F"/>
      <w:sz w:val="18"/>
      <w:szCs w:val="20"/>
      <w:u w:color="000000"/>
      <w:lang w:eastAsia="ru-RU"/>
    </w:rPr>
  </w:style>
  <w:style w:type="paragraph" w:customStyle="1" w:styleId="19">
    <w:name w:val="Тема примечания Знак1"/>
    <w:rsid w:val="005C3F16"/>
    <w:pPr>
      <w:widowControl w:val="0"/>
    </w:pPr>
    <w:rPr>
      <w:rFonts w:ascii="Times New Roman" w:eastAsia="Times New Roman" w:hAnsi="Times New Roman"/>
      <w:b/>
      <w:color w:val="000000"/>
      <w:u w:color="000000"/>
    </w:rPr>
  </w:style>
  <w:style w:type="paragraph" w:customStyle="1" w:styleId="ConsPlusNonformat">
    <w:name w:val="ConsPlusNonformat"/>
    <w:qFormat/>
    <w:rsid w:val="005C3F16"/>
    <w:pPr>
      <w:widowControl w:val="0"/>
    </w:pPr>
    <w:rPr>
      <w:rFonts w:ascii="Courier New" w:eastAsia="Times New Roman" w:hAnsi="Courier New"/>
      <w:color w:val="000000"/>
      <w:u w:color="000000"/>
    </w:rPr>
  </w:style>
  <w:style w:type="paragraph" w:styleId="a9">
    <w:name w:val="Balloon Text"/>
    <w:basedOn w:val="Standard"/>
    <w:link w:val="aa"/>
    <w:uiPriority w:val="99"/>
    <w:rsid w:val="005C3F16"/>
    <w:rPr>
      <w:rFonts w:ascii="Tahoma" w:hAnsi="Tahoma"/>
      <w:sz w:val="16"/>
    </w:rPr>
  </w:style>
  <w:style w:type="character" w:customStyle="1" w:styleId="aa">
    <w:name w:val="Текст выноски Знак"/>
    <w:link w:val="a9"/>
    <w:uiPriority w:val="99"/>
    <w:rsid w:val="005C3F16"/>
    <w:rPr>
      <w:rFonts w:ascii="Tahoma" w:eastAsia="Times New Roman" w:hAnsi="Tahoma" w:cs="Times New Roman"/>
      <w:color w:val="000000"/>
      <w:sz w:val="16"/>
      <w:szCs w:val="20"/>
      <w:u w:color="000000"/>
      <w:lang w:eastAsia="ru-RU"/>
    </w:rPr>
  </w:style>
  <w:style w:type="paragraph" w:customStyle="1" w:styleId="410">
    <w:name w:val="Заголовок 41"/>
    <w:basedOn w:val="Standard"/>
    <w:rsid w:val="005C3F16"/>
    <w:rPr>
      <w:rFonts w:ascii="XO Thames" w:hAnsi="XO Thames"/>
      <w:b/>
      <w:sz w:val="24"/>
    </w:rPr>
  </w:style>
  <w:style w:type="paragraph" w:customStyle="1" w:styleId="Default">
    <w:name w:val="Default"/>
    <w:rsid w:val="005C3F16"/>
    <w:pPr>
      <w:widowControl w:val="0"/>
    </w:pPr>
    <w:rPr>
      <w:rFonts w:ascii="Arial" w:eastAsia="Times New Roman" w:hAnsi="Arial"/>
      <w:sz w:val="24"/>
    </w:rPr>
  </w:style>
  <w:style w:type="paragraph" w:customStyle="1" w:styleId="1a">
    <w:name w:val="Гиперссылка1"/>
    <w:rsid w:val="005C3F16"/>
    <w:pPr>
      <w:widowControl w:val="0"/>
    </w:pPr>
    <w:rPr>
      <w:rFonts w:ascii="Times New Roman" w:eastAsia="Times New Roman" w:hAnsi="Times New Roman"/>
      <w:color w:val="0000FF"/>
      <w:u w:val="single" w:color="000000"/>
    </w:rPr>
  </w:style>
  <w:style w:type="paragraph" w:customStyle="1" w:styleId="ab">
    <w:name w:val="Отчетный"/>
    <w:basedOn w:val="Standard"/>
    <w:rsid w:val="005C3F16"/>
    <w:pPr>
      <w:spacing w:after="120" w:line="360" w:lineRule="auto"/>
      <w:ind w:firstLine="720"/>
      <w:jc w:val="both"/>
    </w:pPr>
    <w:rPr>
      <w:sz w:val="26"/>
    </w:rPr>
  </w:style>
  <w:style w:type="paragraph" w:customStyle="1" w:styleId="ac">
    <w:name w:val="Гипертекстовая ссылка"/>
    <w:rsid w:val="005C3F16"/>
    <w:pPr>
      <w:widowControl w:val="0"/>
    </w:pPr>
    <w:rPr>
      <w:rFonts w:ascii="Times New Roman" w:eastAsia="Times New Roman" w:hAnsi="Times New Roman"/>
      <w:color w:val="106BBE"/>
      <w:sz w:val="26"/>
    </w:rPr>
  </w:style>
  <w:style w:type="paragraph" w:customStyle="1" w:styleId="ad">
    <w:name w:val="Таб_заг"/>
    <w:basedOn w:val="a4"/>
    <w:rsid w:val="005C3F16"/>
    <w:pPr>
      <w:jc w:val="center"/>
    </w:pPr>
    <w:rPr>
      <w:sz w:val="24"/>
    </w:rPr>
  </w:style>
  <w:style w:type="paragraph" w:customStyle="1" w:styleId="83">
    <w:name w:val="Знак Знак8"/>
    <w:rsid w:val="005C3F16"/>
    <w:pPr>
      <w:widowControl w:val="0"/>
    </w:pPr>
    <w:rPr>
      <w:rFonts w:ascii="Times New Roman" w:eastAsia="Times New Roman" w:hAnsi="Times New Roman"/>
      <w:b/>
      <w:sz w:val="28"/>
    </w:rPr>
  </w:style>
  <w:style w:type="paragraph" w:customStyle="1" w:styleId="1b">
    <w:name w:val="Номер страницы1"/>
    <w:basedOn w:val="13"/>
    <w:rsid w:val="005C3F16"/>
  </w:style>
  <w:style w:type="paragraph" w:customStyle="1" w:styleId="111">
    <w:name w:val="Знак Знак11"/>
    <w:rsid w:val="005C3F16"/>
    <w:pPr>
      <w:widowControl w:val="0"/>
    </w:pPr>
    <w:rPr>
      <w:rFonts w:ascii="Times New Roman" w:eastAsia="Times New Roman" w:hAnsi="Times New Roman"/>
      <w:b/>
      <w:sz w:val="28"/>
    </w:rPr>
  </w:style>
  <w:style w:type="paragraph" w:customStyle="1" w:styleId="1c">
    <w:name w:val="Подзаголовок1"/>
    <w:basedOn w:val="Standard"/>
    <w:rsid w:val="005C3F16"/>
    <w:rPr>
      <w:rFonts w:ascii="XO Thames" w:hAnsi="XO Thames"/>
      <w:i/>
      <w:sz w:val="24"/>
    </w:rPr>
  </w:style>
  <w:style w:type="paragraph" w:customStyle="1" w:styleId="34">
    <w:name w:val="Гиперссылка3"/>
    <w:rsid w:val="005C3F16"/>
    <w:pPr>
      <w:widowControl w:val="0"/>
    </w:pPr>
    <w:rPr>
      <w:rFonts w:ascii="Times New Roman" w:eastAsia="Times New Roman" w:hAnsi="Times New Roman"/>
      <w:color w:val="0000FF"/>
      <w:u w:val="single" w:color="000000"/>
    </w:rPr>
  </w:style>
  <w:style w:type="paragraph" w:customStyle="1" w:styleId="1d">
    <w:name w:val="Название книги1"/>
    <w:link w:val="ae"/>
    <w:rsid w:val="005C3F16"/>
    <w:pPr>
      <w:widowControl w:val="0"/>
    </w:pPr>
    <w:rPr>
      <w:rFonts w:ascii="Times New Roman" w:eastAsia="Times New Roman" w:hAnsi="Times New Roman"/>
      <w:i/>
      <w:smallCaps/>
      <w:color w:val="000000"/>
      <w:spacing w:val="5"/>
      <w:u w:color="000000"/>
    </w:rPr>
  </w:style>
  <w:style w:type="paragraph" w:customStyle="1" w:styleId="35">
    <w:name w:val="Абзац списка3"/>
    <w:basedOn w:val="Standard"/>
    <w:rsid w:val="005C3F16"/>
    <w:pPr>
      <w:spacing w:after="200" w:line="276" w:lineRule="auto"/>
      <w:ind w:left="720"/>
    </w:pPr>
    <w:rPr>
      <w:rFonts w:ascii="Calibri" w:hAnsi="Calibri"/>
      <w:sz w:val="22"/>
    </w:rPr>
  </w:style>
  <w:style w:type="paragraph" w:customStyle="1" w:styleId="1e">
    <w:name w:val="Текст концевой сноски Знак1"/>
    <w:basedOn w:val="13"/>
    <w:rsid w:val="005C3F16"/>
  </w:style>
  <w:style w:type="paragraph" w:customStyle="1" w:styleId="FooterChar">
    <w:name w:val="Footer Char"/>
    <w:rsid w:val="005C3F16"/>
    <w:pPr>
      <w:widowControl w:val="0"/>
    </w:pPr>
    <w:rPr>
      <w:rFonts w:eastAsia="Times New Roman"/>
      <w:color w:val="000000"/>
      <w:u w:color="000000"/>
    </w:rPr>
  </w:style>
  <w:style w:type="paragraph" w:customStyle="1" w:styleId="100">
    <w:name w:val="Основной шрифт абзаца10"/>
    <w:rsid w:val="005C3F16"/>
    <w:pPr>
      <w:widowControl w:val="0"/>
    </w:pPr>
    <w:rPr>
      <w:rFonts w:ascii="Times New Roman" w:eastAsia="Times New Roman" w:hAnsi="Times New Roman"/>
      <w:color w:val="000000"/>
      <w:u w:color="000000"/>
    </w:rPr>
  </w:style>
  <w:style w:type="paragraph" w:customStyle="1" w:styleId="140">
    <w:name w:val="Обычный + 14 пт"/>
    <w:basedOn w:val="af"/>
    <w:rsid w:val="005C3F16"/>
    <w:pPr>
      <w:ind w:firstLine="601"/>
    </w:pPr>
  </w:style>
  <w:style w:type="paragraph" w:customStyle="1" w:styleId="Heading1Char">
    <w:name w:val="Heading 1 Char"/>
    <w:rsid w:val="005C3F16"/>
    <w:pPr>
      <w:widowControl w:val="0"/>
    </w:pPr>
    <w:rPr>
      <w:rFonts w:eastAsia="Times New Roman"/>
      <w:b/>
      <w:sz w:val="28"/>
    </w:rPr>
  </w:style>
  <w:style w:type="paragraph" w:customStyle="1" w:styleId="1f">
    <w:name w:val="Текст сноски Знак1"/>
    <w:basedOn w:val="13"/>
    <w:rsid w:val="005C3F16"/>
  </w:style>
  <w:style w:type="paragraph" w:customStyle="1" w:styleId="ConsPlusNormal">
    <w:name w:val="ConsPlusNormal"/>
    <w:link w:val="ConsPlusNormal0"/>
    <w:qFormat/>
    <w:rsid w:val="005C3F16"/>
    <w:pPr>
      <w:widowControl w:val="0"/>
    </w:pPr>
    <w:rPr>
      <w:rFonts w:eastAsia="Times New Roman"/>
      <w:sz w:val="22"/>
    </w:rPr>
  </w:style>
  <w:style w:type="paragraph" w:customStyle="1" w:styleId="HeaderChar">
    <w:name w:val="Header Char"/>
    <w:rsid w:val="005C3F16"/>
    <w:pPr>
      <w:widowControl w:val="0"/>
    </w:pPr>
    <w:rPr>
      <w:rFonts w:eastAsia="Times New Roman"/>
      <w:color w:val="000000"/>
      <w:u w:color="000000"/>
    </w:rPr>
  </w:style>
  <w:style w:type="paragraph" w:customStyle="1" w:styleId="46">
    <w:name w:val="Знак4"/>
    <w:basedOn w:val="Standard"/>
    <w:rsid w:val="005C3F16"/>
    <w:rPr>
      <w:rFonts w:ascii="Tahoma" w:hAnsi="Tahoma"/>
    </w:rPr>
  </w:style>
  <w:style w:type="paragraph" w:customStyle="1" w:styleId="311">
    <w:name w:val="Основной текст с отступом 3 Знак1"/>
    <w:rsid w:val="005C3F16"/>
    <w:pPr>
      <w:widowControl w:val="0"/>
    </w:pPr>
    <w:rPr>
      <w:rFonts w:ascii="Times New Roman" w:eastAsia="Times New Roman" w:hAnsi="Times New Roman"/>
      <w:sz w:val="16"/>
    </w:rPr>
  </w:style>
  <w:style w:type="paragraph" w:styleId="af0">
    <w:name w:val="List Paragraph"/>
    <w:basedOn w:val="Standard"/>
    <w:link w:val="af1"/>
    <w:uiPriority w:val="34"/>
    <w:qFormat/>
    <w:rsid w:val="005C3F16"/>
    <w:pPr>
      <w:spacing w:after="200" w:line="276" w:lineRule="auto"/>
      <w:ind w:left="720"/>
    </w:pPr>
    <w:rPr>
      <w:rFonts w:ascii="Calibri" w:hAnsi="Calibri"/>
    </w:rPr>
  </w:style>
  <w:style w:type="character" w:customStyle="1" w:styleId="af1">
    <w:name w:val="Абзац списка Знак"/>
    <w:link w:val="af0"/>
    <w:rsid w:val="005C3F16"/>
    <w:rPr>
      <w:rFonts w:ascii="Calibri" w:eastAsia="Times New Roman" w:hAnsi="Calibri" w:cs="Times New Roman"/>
      <w:color w:val="000000"/>
      <w:szCs w:val="20"/>
      <w:u w:color="000000"/>
      <w:lang w:eastAsia="ru-RU"/>
    </w:rPr>
  </w:style>
  <w:style w:type="paragraph" w:customStyle="1" w:styleId="apple-converted-space">
    <w:name w:val="apple-converted-space"/>
    <w:rsid w:val="005C3F16"/>
    <w:pPr>
      <w:widowControl w:val="0"/>
    </w:pPr>
    <w:rPr>
      <w:rFonts w:ascii="Times New Roman" w:eastAsia="Times New Roman" w:hAnsi="Times New Roman"/>
      <w:color w:val="000000"/>
      <w:u w:color="000000"/>
    </w:rPr>
  </w:style>
  <w:style w:type="paragraph" w:customStyle="1" w:styleId="extended-textfull">
    <w:name w:val="extended-text__full"/>
    <w:rsid w:val="005C3F16"/>
    <w:pPr>
      <w:widowControl w:val="0"/>
    </w:pPr>
    <w:rPr>
      <w:rFonts w:ascii="Times New Roman" w:eastAsia="Times New Roman" w:hAnsi="Times New Roman"/>
      <w:color w:val="000000"/>
      <w:u w:color="000000"/>
    </w:rPr>
  </w:style>
  <w:style w:type="paragraph" w:customStyle="1" w:styleId="HTML1">
    <w:name w:val="Стандартный HTML Знак1"/>
    <w:rsid w:val="005C3F16"/>
    <w:pPr>
      <w:widowControl w:val="0"/>
    </w:pPr>
    <w:rPr>
      <w:rFonts w:ascii="Consolas" w:eastAsia="Times New Roman" w:hAnsi="Consolas"/>
      <w:color w:val="000000"/>
      <w:u w:color="000000"/>
    </w:rPr>
  </w:style>
  <w:style w:type="paragraph" w:customStyle="1" w:styleId="1f0">
    <w:name w:val="Сильная ссылка1"/>
    <w:link w:val="af2"/>
    <w:rsid w:val="005C3F16"/>
    <w:pPr>
      <w:widowControl w:val="0"/>
    </w:pPr>
    <w:rPr>
      <w:rFonts w:ascii="Times New Roman" w:eastAsia="Times New Roman" w:hAnsi="Times New Roman"/>
      <w:b/>
      <w:smallCaps/>
      <w:color w:val="000000"/>
      <w:u w:color="000000"/>
    </w:rPr>
  </w:style>
  <w:style w:type="paragraph" w:styleId="36">
    <w:name w:val="toc 3"/>
    <w:basedOn w:val="Standard"/>
    <w:next w:val="Standard"/>
    <w:link w:val="37"/>
    <w:uiPriority w:val="39"/>
    <w:rsid w:val="005C3F16"/>
    <w:pPr>
      <w:ind w:left="400"/>
    </w:pPr>
    <w:rPr>
      <w:rFonts w:ascii="XO Thames" w:hAnsi="XO Thames"/>
      <w:sz w:val="28"/>
    </w:rPr>
  </w:style>
  <w:style w:type="character" w:customStyle="1" w:styleId="37">
    <w:name w:val="Оглавление 3 Знак"/>
    <w:link w:val="36"/>
    <w:rsid w:val="005C3F16"/>
    <w:rPr>
      <w:rFonts w:ascii="XO Thames" w:eastAsia="Times New Roman" w:hAnsi="XO Thames" w:cs="Times New Roman"/>
      <w:color w:val="000000"/>
      <w:sz w:val="28"/>
      <w:szCs w:val="20"/>
      <w:u w:color="000000"/>
      <w:lang w:eastAsia="ru-RU"/>
    </w:rPr>
  </w:style>
  <w:style w:type="paragraph" w:customStyle="1" w:styleId="130">
    <w:name w:val="Основной шрифт абзаца13"/>
    <w:rsid w:val="005C3F16"/>
    <w:pPr>
      <w:widowControl w:val="0"/>
    </w:pPr>
    <w:rPr>
      <w:rFonts w:ascii="Times New Roman" w:eastAsia="Times New Roman" w:hAnsi="Times New Roman"/>
      <w:color w:val="000000"/>
      <w:u w:color="000000"/>
    </w:rPr>
  </w:style>
  <w:style w:type="paragraph" w:customStyle="1" w:styleId="textdefault">
    <w:name w:val="text_default"/>
    <w:rsid w:val="005C3F16"/>
    <w:pPr>
      <w:widowControl w:val="0"/>
    </w:pPr>
    <w:rPr>
      <w:rFonts w:ascii="Verdana" w:eastAsia="Times New Roman" w:hAnsi="Verdana"/>
      <w:color w:val="5E6466"/>
      <w:sz w:val="18"/>
    </w:rPr>
  </w:style>
  <w:style w:type="paragraph" w:customStyle="1" w:styleId="112">
    <w:name w:val="Заголовок 11"/>
    <w:basedOn w:val="Standard"/>
    <w:rsid w:val="005C3F16"/>
    <w:rPr>
      <w:rFonts w:ascii="XO Thames" w:hAnsi="XO Thames"/>
      <w:b/>
      <w:sz w:val="32"/>
    </w:rPr>
  </w:style>
  <w:style w:type="paragraph" w:customStyle="1" w:styleId="1f1">
    <w:name w:val="Строгий1"/>
    <w:rsid w:val="005C3F16"/>
    <w:pPr>
      <w:widowControl w:val="0"/>
    </w:pPr>
    <w:rPr>
      <w:rFonts w:ascii="Times New Roman" w:eastAsia="Times New Roman" w:hAnsi="Times New Roman"/>
      <w:b/>
      <w:color w:val="000000"/>
      <w:u w:color="000000"/>
    </w:rPr>
  </w:style>
  <w:style w:type="paragraph" w:styleId="29">
    <w:name w:val="Body Text Indent 2"/>
    <w:basedOn w:val="Standard"/>
    <w:link w:val="2a"/>
    <w:rsid w:val="005C3F16"/>
    <w:pPr>
      <w:ind w:left="884"/>
    </w:pPr>
    <w:rPr>
      <w:rFonts w:ascii="Arial" w:hAnsi="Arial"/>
      <w:sz w:val="28"/>
    </w:rPr>
  </w:style>
  <w:style w:type="character" w:customStyle="1" w:styleId="2a">
    <w:name w:val="Основной текст с отступом 2 Знак"/>
    <w:link w:val="29"/>
    <w:rsid w:val="005C3F16"/>
    <w:rPr>
      <w:rFonts w:ascii="Arial" w:eastAsia="Times New Roman" w:hAnsi="Arial" w:cs="Times New Roman"/>
      <w:color w:val="000000"/>
      <w:sz w:val="28"/>
      <w:szCs w:val="20"/>
      <w:u w:color="000000"/>
      <w:lang w:eastAsia="ru-RU"/>
    </w:rPr>
  </w:style>
  <w:style w:type="paragraph" w:styleId="2b">
    <w:name w:val="Quote"/>
    <w:basedOn w:val="Standard"/>
    <w:next w:val="Standard"/>
    <w:link w:val="2c"/>
    <w:uiPriority w:val="29"/>
    <w:qFormat/>
    <w:rsid w:val="005C3F16"/>
    <w:pPr>
      <w:ind w:firstLine="709"/>
      <w:jc w:val="both"/>
    </w:pPr>
    <w:rPr>
      <w:i/>
      <w:sz w:val="28"/>
    </w:rPr>
  </w:style>
  <w:style w:type="character" w:customStyle="1" w:styleId="2c">
    <w:name w:val="Цитата 2 Знак"/>
    <w:link w:val="2b"/>
    <w:uiPriority w:val="29"/>
    <w:rsid w:val="005C3F16"/>
    <w:rPr>
      <w:rFonts w:ascii="Times New Roman" w:eastAsia="Times New Roman" w:hAnsi="Times New Roman" w:cs="Times New Roman"/>
      <w:i/>
      <w:color w:val="000000"/>
      <w:sz w:val="28"/>
      <w:szCs w:val="20"/>
      <w:u w:color="000000"/>
      <w:lang w:eastAsia="ru-RU"/>
    </w:rPr>
  </w:style>
  <w:style w:type="paragraph" w:customStyle="1" w:styleId="Heading3Char">
    <w:name w:val="Heading 3 Char"/>
    <w:rsid w:val="005C3F16"/>
    <w:pPr>
      <w:widowControl w:val="0"/>
    </w:pPr>
    <w:rPr>
      <w:rFonts w:eastAsia="Times New Roman"/>
      <w:b/>
      <w:sz w:val="28"/>
    </w:rPr>
  </w:style>
  <w:style w:type="paragraph" w:customStyle="1" w:styleId="HTMLPreformattedChar">
    <w:name w:val="HTML Preformatted Char"/>
    <w:rsid w:val="005C3F16"/>
    <w:pPr>
      <w:widowControl w:val="0"/>
    </w:pPr>
    <w:rPr>
      <w:rFonts w:ascii="Courier New" w:eastAsia="Times New Roman" w:hAnsi="Courier New"/>
      <w:color w:val="000000"/>
      <w:u w:color="000000"/>
    </w:rPr>
  </w:style>
  <w:style w:type="paragraph" w:customStyle="1" w:styleId="2d">
    <w:name w:val="Обычный2"/>
    <w:rsid w:val="005C3F16"/>
    <w:pPr>
      <w:widowControl w:val="0"/>
    </w:pPr>
    <w:rPr>
      <w:rFonts w:ascii="Times New Roman" w:eastAsia="Times New Roman" w:hAnsi="Times New Roman"/>
      <w:color w:val="000000"/>
      <w:u w:color="000000"/>
    </w:rPr>
  </w:style>
  <w:style w:type="paragraph" w:customStyle="1" w:styleId="75">
    <w:name w:val="Абзац списка7"/>
    <w:basedOn w:val="Standard"/>
    <w:rsid w:val="005C3F16"/>
    <w:pPr>
      <w:spacing w:after="200" w:line="276" w:lineRule="auto"/>
      <w:ind w:left="720"/>
    </w:pPr>
    <w:rPr>
      <w:rFonts w:ascii="Calibri" w:hAnsi="Calibri"/>
      <w:sz w:val="22"/>
    </w:rPr>
  </w:style>
  <w:style w:type="character" w:customStyle="1" w:styleId="51">
    <w:name w:val="Заголовок 5 Знак1"/>
    <w:link w:val="5"/>
    <w:rsid w:val="005C3F16"/>
    <w:rPr>
      <w:rFonts w:ascii="XO Thames" w:eastAsia="Times New Roman" w:hAnsi="XO Thames" w:cs="Times New Roman"/>
      <w:b/>
      <w:color w:val="000000"/>
      <w:szCs w:val="20"/>
      <w:u w:color="000000"/>
      <w:lang w:eastAsia="ru-RU"/>
    </w:rPr>
  </w:style>
  <w:style w:type="paragraph" w:customStyle="1" w:styleId="65">
    <w:name w:val="Абзац списка6"/>
    <w:basedOn w:val="Standard"/>
    <w:rsid w:val="005C3F16"/>
    <w:pPr>
      <w:spacing w:after="200" w:line="276" w:lineRule="auto"/>
      <w:ind w:left="720"/>
    </w:pPr>
    <w:rPr>
      <w:rFonts w:ascii="Calibri" w:hAnsi="Calibri"/>
      <w:sz w:val="22"/>
    </w:rPr>
  </w:style>
  <w:style w:type="paragraph" w:customStyle="1" w:styleId="Heading2Char">
    <w:name w:val="Heading 2 Char"/>
    <w:rsid w:val="005C3F16"/>
    <w:pPr>
      <w:widowControl w:val="0"/>
    </w:pPr>
    <w:rPr>
      <w:rFonts w:eastAsia="Times New Roman"/>
      <w:sz w:val="28"/>
    </w:rPr>
  </w:style>
  <w:style w:type="paragraph" w:customStyle="1" w:styleId="312">
    <w:name w:val="Основной текст 3 Знак1"/>
    <w:rsid w:val="005C3F16"/>
    <w:pPr>
      <w:widowControl w:val="0"/>
    </w:pPr>
    <w:rPr>
      <w:rFonts w:ascii="Times New Roman" w:eastAsia="Times New Roman" w:hAnsi="Times New Roman"/>
      <w:sz w:val="16"/>
    </w:rPr>
  </w:style>
  <w:style w:type="paragraph" w:customStyle="1" w:styleId="510">
    <w:name w:val="Заголовок 51"/>
    <w:basedOn w:val="Standard"/>
    <w:rsid w:val="005C3F16"/>
    <w:rPr>
      <w:rFonts w:ascii="XO Thames" w:hAnsi="XO Thames"/>
      <w:b/>
      <w:sz w:val="22"/>
    </w:rPr>
  </w:style>
  <w:style w:type="paragraph" w:customStyle="1" w:styleId="1f2">
    <w:name w:val="Нижний колонтитул Знак1"/>
    <w:basedOn w:val="13"/>
    <w:rsid w:val="005C3F16"/>
  </w:style>
  <w:style w:type="paragraph" w:customStyle="1" w:styleId="1f3">
    <w:name w:val="Стиль1"/>
    <w:basedOn w:val="110"/>
    <w:rsid w:val="005C3F16"/>
    <w:pPr>
      <w:keepLines/>
      <w:jc w:val="center"/>
    </w:pPr>
  </w:style>
  <w:style w:type="character" w:customStyle="1" w:styleId="11">
    <w:name w:val="Заголовок 1 Знак1"/>
    <w:link w:val="1"/>
    <w:rsid w:val="005C3F16"/>
    <w:rPr>
      <w:rFonts w:ascii="XO Thames" w:eastAsia="Times New Roman" w:hAnsi="XO Thames" w:cs="Times New Roman"/>
      <w:b/>
      <w:color w:val="000000"/>
      <w:sz w:val="32"/>
      <w:szCs w:val="20"/>
      <w:u w:color="000000"/>
      <w:lang w:eastAsia="ru-RU"/>
    </w:rPr>
  </w:style>
  <w:style w:type="paragraph" w:styleId="af3">
    <w:name w:val="Body Text"/>
    <w:basedOn w:val="Standard"/>
    <w:link w:val="af4"/>
    <w:rsid w:val="005C3F16"/>
    <w:rPr>
      <w:sz w:val="28"/>
    </w:rPr>
  </w:style>
  <w:style w:type="character" w:customStyle="1" w:styleId="af4">
    <w:name w:val="Основной текст Знак"/>
    <w:link w:val="af3"/>
    <w:rsid w:val="005C3F16"/>
    <w:rPr>
      <w:rFonts w:ascii="Times New Roman" w:eastAsia="Times New Roman" w:hAnsi="Times New Roman" w:cs="Times New Roman"/>
      <w:color w:val="000000"/>
      <w:sz w:val="28"/>
      <w:szCs w:val="20"/>
      <w:u w:color="000000"/>
      <w:lang w:eastAsia="ru-RU"/>
    </w:rPr>
  </w:style>
  <w:style w:type="paragraph" w:styleId="af5">
    <w:name w:val="Intense Quote"/>
    <w:basedOn w:val="Standard"/>
    <w:next w:val="Standard"/>
    <w:link w:val="af6"/>
    <w:rsid w:val="005C3F16"/>
    <w:pPr>
      <w:spacing w:before="240" w:after="240" w:line="300" w:lineRule="auto"/>
      <w:ind w:left="1152" w:right="1152" w:firstLine="709"/>
      <w:jc w:val="both"/>
    </w:pPr>
    <w:rPr>
      <w:i/>
      <w:sz w:val="28"/>
    </w:rPr>
  </w:style>
  <w:style w:type="character" w:customStyle="1" w:styleId="af6">
    <w:name w:val="Выделенная цитата Знак"/>
    <w:link w:val="af5"/>
    <w:rsid w:val="005C3F16"/>
    <w:rPr>
      <w:rFonts w:ascii="Times New Roman" w:eastAsia="Times New Roman" w:hAnsi="Times New Roman" w:cs="Times New Roman"/>
      <w:i/>
      <w:color w:val="000000"/>
      <w:sz w:val="28"/>
      <w:szCs w:val="20"/>
      <w:u w:color="000000"/>
      <w:lang w:eastAsia="ru-RU"/>
    </w:rPr>
  </w:style>
  <w:style w:type="paragraph" w:customStyle="1" w:styleId="113">
    <w:name w:val="Гиперссылка11"/>
    <w:rsid w:val="005C3F16"/>
    <w:pPr>
      <w:widowControl w:val="0"/>
    </w:pPr>
    <w:rPr>
      <w:rFonts w:ascii="Times New Roman" w:eastAsia="Times New Roman" w:hAnsi="Times New Roman"/>
      <w:color w:val="0000FF"/>
      <w:u w:val="single" w:color="000000"/>
    </w:rPr>
  </w:style>
  <w:style w:type="paragraph" w:customStyle="1" w:styleId="93">
    <w:name w:val="Знак Знак9"/>
    <w:rsid w:val="005C3F16"/>
    <w:pPr>
      <w:widowControl w:val="0"/>
    </w:pPr>
    <w:rPr>
      <w:rFonts w:ascii="Times New Roman" w:eastAsia="Times New Roman" w:hAnsi="Times New Roman"/>
      <w:sz w:val="28"/>
    </w:rPr>
  </w:style>
  <w:style w:type="paragraph" w:customStyle="1" w:styleId="94">
    <w:name w:val="Гиперссылка9"/>
    <w:link w:val="af7"/>
    <w:rsid w:val="005C3F16"/>
    <w:pPr>
      <w:widowControl w:val="0"/>
    </w:pPr>
    <w:rPr>
      <w:rFonts w:ascii="Times New Roman" w:eastAsia="Times New Roman" w:hAnsi="Times New Roman"/>
      <w:color w:val="0000FF"/>
      <w:sz w:val="22"/>
      <w:szCs w:val="22"/>
      <w:u w:val="single" w:color="000000"/>
    </w:rPr>
  </w:style>
  <w:style w:type="character" w:styleId="af7">
    <w:name w:val="Hyperlink"/>
    <w:link w:val="94"/>
    <w:uiPriority w:val="99"/>
    <w:rsid w:val="005C3F16"/>
    <w:rPr>
      <w:rFonts w:ascii="Times New Roman" w:eastAsia="Times New Roman" w:hAnsi="Times New Roman"/>
      <w:color w:val="0000FF"/>
      <w:sz w:val="22"/>
      <w:szCs w:val="22"/>
      <w:u w:val="single" w:color="000000"/>
      <w:lang w:eastAsia="ru-RU" w:bidi="ar-SA"/>
    </w:rPr>
  </w:style>
  <w:style w:type="paragraph" w:customStyle="1" w:styleId="Footnote">
    <w:name w:val="Footnote"/>
    <w:basedOn w:val="Standard"/>
    <w:rsid w:val="005C3F16"/>
    <w:rPr>
      <w:rFonts w:ascii="Arial" w:hAnsi="Arial"/>
    </w:rPr>
  </w:style>
  <w:style w:type="paragraph" w:styleId="1f4">
    <w:name w:val="toc 1"/>
    <w:basedOn w:val="Standard"/>
    <w:next w:val="Standard"/>
    <w:link w:val="1f5"/>
    <w:uiPriority w:val="39"/>
    <w:rsid w:val="005C3F16"/>
    <w:rPr>
      <w:rFonts w:ascii="XO Thames" w:hAnsi="XO Thames"/>
      <w:b/>
      <w:sz w:val="28"/>
    </w:rPr>
  </w:style>
  <w:style w:type="character" w:customStyle="1" w:styleId="1f5">
    <w:name w:val="Оглавление 1 Знак"/>
    <w:link w:val="1f4"/>
    <w:rsid w:val="005C3F16"/>
    <w:rPr>
      <w:rFonts w:ascii="XO Thames" w:eastAsia="Times New Roman" w:hAnsi="XO Thames" w:cs="Times New Roman"/>
      <w:b/>
      <w:color w:val="000000"/>
      <w:sz w:val="28"/>
      <w:szCs w:val="20"/>
      <w:u w:color="000000"/>
      <w:lang w:eastAsia="ru-RU"/>
    </w:rPr>
  </w:style>
  <w:style w:type="paragraph" w:customStyle="1" w:styleId="Postan">
    <w:name w:val="Postan"/>
    <w:basedOn w:val="Standard"/>
    <w:uiPriority w:val="99"/>
    <w:qFormat/>
    <w:rsid w:val="005C3F16"/>
    <w:pPr>
      <w:jc w:val="center"/>
    </w:pPr>
    <w:rPr>
      <w:sz w:val="28"/>
    </w:rPr>
  </w:style>
  <w:style w:type="paragraph" w:customStyle="1" w:styleId="110">
    <w:name w:val="Основной шрифт абзаца11"/>
    <w:rsid w:val="005C3F16"/>
    <w:pPr>
      <w:widowControl w:val="0"/>
    </w:pPr>
    <w:rPr>
      <w:rFonts w:ascii="Times New Roman" w:eastAsia="Times New Roman" w:hAnsi="Times New Roman"/>
      <w:color w:val="000000"/>
      <w:u w:color="000000"/>
    </w:rPr>
  </w:style>
  <w:style w:type="paragraph" w:customStyle="1" w:styleId="HeaderandFooter">
    <w:name w:val="Header and Footer"/>
    <w:rsid w:val="005C3F16"/>
    <w:pPr>
      <w:jc w:val="both"/>
    </w:pPr>
    <w:rPr>
      <w:rFonts w:ascii="XO Thames" w:eastAsia="Times New Roman" w:hAnsi="XO Thames"/>
      <w:color w:val="000000"/>
      <w:u w:color="000000"/>
    </w:rPr>
  </w:style>
  <w:style w:type="paragraph" w:customStyle="1" w:styleId="2e">
    <w:name w:val="Абзац списка2"/>
    <w:basedOn w:val="Standard"/>
    <w:rsid w:val="005C3F16"/>
    <w:pPr>
      <w:spacing w:after="200" w:line="276" w:lineRule="auto"/>
      <w:ind w:left="720"/>
    </w:pPr>
    <w:rPr>
      <w:rFonts w:ascii="Calibri" w:hAnsi="Calibri"/>
      <w:sz w:val="22"/>
    </w:rPr>
  </w:style>
  <w:style w:type="paragraph" w:customStyle="1" w:styleId="101">
    <w:name w:val="Знак Знак10"/>
    <w:rsid w:val="005C3F16"/>
    <w:pPr>
      <w:widowControl w:val="0"/>
    </w:pPr>
    <w:rPr>
      <w:rFonts w:ascii="Times New Roman" w:eastAsia="Times New Roman" w:hAnsi="Times New Roman"/>
      <w:b/>
      <w:sz w:val="28"/>
    </w:rPr>
  </w:style>
  <w:style w:type="paragraph" w:customStyle="1" w:styleId="1f6">
    <w:name w:val="Выделение1"/>
    <w:link w:val="af8"/>
    <w:rsid w:val="005C3F16"/>
    <w:pPr>
      <w:widowControl w:val="0"/>
    </w:pPr>
    <w:rPr>
      <w:rFonts w:ascii="Times New Roman" w:eastAsia="Times New Roman" w:hAnsi="Times New Roman"/>
      <w:b/>
      <w:i/>
      <w:color w:val="000000"/>
      <w:spacing w:val="10"/>
      <w:u w:color="000000"/>
    </w:rPr>
  </w:style>
  <w:style w:type="paragraph" w:customStyle="1" w:styleId="1f7">
    <w:name w:val="Слабая ссылка1"/>
    <w:link w:val="af9"/>
    <w:rsid w:val="005C3F16"/>
    <w:pPr>
      <w:widowControl w:val="0"/>
    </w:pPr>
    <w:rPr>
      <w:rFonts w:ascii="Times New Roman" w:eastAsia="Times New Roman" w:hAnsi="Times New Roman"/>
      <w:smallCaps/>
      <w:color w:val="000000"/>
      <w:u w:color="000000"/>
    </w:rPr>
  </w:style>
  <w:style w:type="paragraph" w:customStyle="1" w:styleId="BodyTextChar">
    <w:name w:val="Body Text Char"/>
    <w:rsid w:val="005C3F16"/>
    <w:pPr>
      <w:widowControl w:val="0"/>
    </w:pPr>
    <w:rPr>
      <w:rFonts w:eastAsia="Times New Roman"/>
      <w:sz w:val="24"/>
    </w:rPr>
  </w:style>
  <w:style w:type="paragraph" w:customStyle="1" w:styleId="afa">
    <w:name w:val="Заголовок Знак"/>
    <w:rsid w:val="005C3F16"/>
    <w:pPr>
      <w:widowControl w:val="0"/>
    </w:pPr>
    <w:rPr>
      <w:rFonts w:ascii="Cambria" w:eastAsia="Times New Roman" w:hAnsi="Cambria"/>
      <w:spacing w:val="-10"/>
      <w:sz w:val="56"/>
    </w:rPr>
  </w:style>
  <w:style w:type="paragraph" w:customStyle="1" w:styleId="84">
    <w:name w:val="Основной шрифт абзаца8"/>
    <w:rsid w:val="005C3F16"/>
    <w:pPr>
      <w:widowControl w:val="0"/>
    </w:pPr>
    <w:rPr>
      <w:rFonts w:ascii="Times New Roman" w:eastAsia="Times New Roman" w:hAnsi="Times New Roman"/>
      <w:color w:val="000000"/>
      <w:u w:color="000000"/>
    </w:rPr>
  </w:style>
  <w:style w:type="paragraph" w:styleId="95">
    <w:name w:val="toc 9"/>
    <w:basedOn w:val="Standard"/>
    <w:next w:val="Standard"/>
    <w:link w:val="96"/>
    <w:uiPriority w:val="39"/>
    <w:rsid w:val="005C3F16"/>
    <w:pPr>
      <w:ind w:left="1600"/>
    </w:pPr>
    <w:rPr>
      <w:rFonts w:ascii="XO Thames" w:hAnsi="XO Thames"/>
      <w:sz w:val="28"/>
    </w:rPr>
  </w:style>
  <w:style w:type="character" w:customStyle="1" w:styleId="96">
    <w:name w:val="Оглавление 9 Знак"/>
    <w:link w:val="95"/>
    <w:rsid w:val="005C3F16"/>
    <w:rPr>
      <w:rFonts w:ascii="XO Thames" w:eastAsia="Times New Roman" w:hAnsi="XO Thames" w:cs="Times New Roman"/>
      <w:color w:val="000000"/>
      <w:sz w:val="28"/>
      <w:szCs w:val="20"/>
      <w:u w:color="000000"/>
      <w:lang w:eastAsia="ru-RU"/>
    </w:rPr>
  </w:style>
  <w:style w:type="paragraph" w:customStyle="1" w:styleId="s1">
    <w:name w:val="s_1"/>
    <w:basedOn w:val="Standard"/>
    <w:rsid w:val="005C3F16"/>
    <w:rPr>
      <w:sz w:val="24"/>
    </w:rPr>
  </w:style>
  <w:style w:type="paragraph" w:styleId="afb">
    <w:name w:val="Body Text First Indent"/>
    <w:basedOn w:val="Standard"/>
    <w:link w:val="afc"/>
    <w:rsid w:val="005C3F16"/>
    <w:pPr>
      <w:ind w:firstLine="210"/>
    </w:pPr>
    <w:rPr>
      <w:rFonts w:ascii="Arial" w:hAnsi="Arial"/>
    </w:rPr>
  </w:style>
  <w:style w:type="character" w:customStyle="1" w:styleId="afc">
    <w:name w:val="Красная строка Знак"/>
    <w:link w:val="afb"/>
    <w:rsid w:val="005C3F16"/>
    <w:rPr>
      <w:rFonts w:ascii="Arial" w:eastAsia="Times New Roman" w:hAnsi="Arial" w:cs="Times New Roman"/>
      <w:color w:val="000000"/>
      <w:sz w:val="20"/>
      <w:szCs w:val="20"/>
      <w:u w:color="000000"/>
      <w:lang w:eastAsia="ru-RU"/>
    </w:rPr>
  </w:style>
  <w:style w:type="paragraph" w:styleId="afd">
    <w:name w:val="annotation text"/>
    <w:basedOn w:val="a"/>
    <w:link w:val="afe"/>
    <w:uiPriority w:val="99"/>
    <w:unhideWhenUsed/>
    <w:rsid w:val="005C3F16"/>
  </w:style>
  <w:style w:type="character" w:customStyle="1" w:styleId="afe">
    <w:name w:val="Текст примечания Знак"/>
    <w:link w:val="afd"/>
    <w:uiPriority w:val="99"/>
    <w:rsid w:val="005C3F16"/>
    <w:rPr>
      <w:rFonts w:ascii="Times New Roman" w:eastAsia="Times New Roman" w:hAnsi="Times New Roman" w:cs="Times New Roman"/>
      <w:color w:val="000000"/>
      <w:sz w:val="20"/>
      <w:szCs w:val="20"/>
      <w:u w:color="000000"/>
      <w:lang w:eastAsia="ru-RU"/>
    </w:rPr>
  </w:style>
  <w:style w:type="paragraph" w:styleId="aff">
    <w:name w:val="annotation subject"/>
    <w:basedOn w:val="afd"/>
    <w:next w:val="afd"/>
    <w:link w:val="aff0"/>
    <w:uiPriority w:val="99"/>
    <w:rsid w:val="005C3F16"/>
    <w:pPr>
      <w:spacing w:after="200"/>
      <w:ind w:firstLine="709"/>
      <w:jc w:val="both"/>
    </w:pPr>
    <w:rPr>
      <w:b/>
      <w:sz w:val="28"/>
    </w:rPr>
  </w:style>
  <w:style w:type="character" w:customStyle="1" w:styleId="aff0">
    <w:name w:val="Тема примечания Знак"/>
    <w:link w:val="aff"/>
    <w:uiPriority w:val="99"/>
    <w:rsid w:val="005C3F16"/>
    <w:rPr>
      <w:rFonts w:ascii="Times New Roman" w:eastAsia="Times New Roman" w:hAnsi="Times New Roman" w:cs="Times New Roman"/>
      <w:b/>
      <w:color w:val="000000"/>
      <w:sz w:val="28"/>
      <w:szCs w:val="20"/>
      <w:u w:color="000000"/>
      <w:lang w:eastAsia="ru-RU"/>
    </w:rPr>
  </w:style>
  <w:style w:type="paragraph" w:customStyle="1" w:styleId="ConsPlusTitle">
    <w:name w:val="ConsPlusTitle"/>
    <w:qFormat/>
    <w:rsid w:val="005C3F16"/>
    <w:pPr>
      <w:widowControl w:val="0"/>
    </w:pPr>
    <w:rPr>
      <w:rFonts w:ascii="Times New Roman" w:eastAsia="Times New Roman" w:hAnsi="Times New Roman"/>
      <w:b/>
      <w:sz w:val="28"/>
    </w:rPr>
  </w:style>
  <w:style w:type="paragraph" w:customStyle="1" w:styleId="BodyTextIndent3Char1">
    <w:name w:val="Body Text Indent 3 Char1"/>
    <w:rsid w:val="005C3F16"/>
    <w:pPr>
      <w:widowControl w:val="0"/>
    </w:pPr>
    <w:rPr>
      <w:rFonts w:ascii="Times New Roman" w:eastAsia="Times New Roman" w:hAnsi="Times New Roman"/>
      <w:sz w:val="16"/>
    </w:rPr>
  </w:style>
  <w:style w:type="paragraph" w:customStyle="1" w:styleId="1f8">
    <w:name w:val="Знак1"/>
    <w:basedOn w:val="Standard"/>
    <w:uiPriority w:val="99"/>
    <w:qFormat/>
    <w:rsid w:val="005C3F16"/>
    <w:rPr>
      <w:rFonts w:ascii="Tahoma" w:hAnsi="Tahoma"/>
    </w:rPr>
  </w:style>
  <w:style w:type="paragraph" w:styleId="HTML">
    <w:name w:val="HTML Preformatted"/>
    <w:aliases w:val="Знак Знак2"/>
    <w:basedOn w:val="Standard"/>
    <w:link w:val="HTML0"/>
    <w:rsid w:val="005C3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aliases w:val="Знак Знак2 Знак"/>
    <w:link w:val="HTML"/>
    <w:rsid w:val="005C3F16"/>
    <w:rPr>
      <w:rFonts w:ascii="Courier New" w:eastAsia="Times New Roman" w:hAnsi="Courier New" w:cs="Times New Roman"/>
      <w:color w:val="000000"/>
      <w:sz w:val="28"/>
      <w:szCs w:val="20"/>
      <w:u w:color="000000"/>
      <w:lang w:eastAsia="ru-RU"/>
    </w:rPr>
  </w:style>
  <w:style w:type="paragraph" w:styleId="85">
    <w:name w:val="toc 8"/>
    <w:basedOn w:val="Standard"/>
    <w:next w:val="Standard"/>
    <w:link w:val="86"/>
    <w:uiPriority w:val="39"/>
    <w:rsid w:val="005C3F16"/>
    <w:pPr>
      <w:ind w:left="1400"/>
    </w:pPr>
    <w:rPr>
      <w:rFonts w:ascii="XO Thames" w:hAnsi="XO Thames"/>
      <w:sz w:val="28"/>
    </w:rPr>
  </w:style>
  <w:style w:type="character" w:customStyle="1" w:styleId="86">
    <w:name w:val="Оглавление 8 Знак"/>
    <w:link w:val="85"/>
    <w:rsid w:val="005C3F16"/>
    <w:rPr>
      <w:rFonts w:ascii="XO Thames" w:eastAsia="Times New Roman" w:hAnsi="XO Thames" w:cs="Times New Roman"/>
      <w:color w:val="000000"/>
      <w:sz w:val="28"/>
      <w:szCs w:val="20"/>
      <w:u w:color="000000"/>
      <w:lang w:eastAsia="ru-RU"/>
    </w:rPr>
  </w:style>
  <w:style w:type="paragraph" w:styleId="aff1">
    <w:name w:val="Plain Text"/>
    <w:basedOn w:val="Standard"/>
    <w:link w:val="aff2"/>
    <w:rsid w:val="005C3F16"/>
    <w:pPr>
      <w:spacing w:before="64" w:after="64"/>
    </w:pPr>
    <w:rPr>
      <w:rFonts w:ascii="Arial" w:hAnsi="Arial"/>
    </w:rPr>
  </w:style>
  <w:style w:type="character" w:customStyle="1" w:styleId="aff2">
    <w:name w:val="Текст Знак"/>
    <w:link w:val="aff1"/>
    <w:rsid w:val="005C3F16"/>
    <w:rPr>
      <w:rFonts w:ascii="Arial" w:eastAsia="Times New Roman" w:hAnsi="Arial" w:cs="Times New Roman"/>
      <w:color w:val="000000"/>
      <w:sz w:val="20"/>
      <w:szCs w:val="20"/>
      <w:u w:color="000000"/>
      <w:lang w:eastAsia="ru-RU"/>
    </w:rPr>
  </w:style>
  <w:style w:type="paragraph" w:customStyle="1" w:styleId="Heading5Char">
    <w:name w:val="Heading 5 Char"/>
    <w:rsid w:val="005C3F16"/>
    <w:pPr>
      <w:widowControl w:val="0"/>
    </w:pPr>
    <w:rPr>
      <w:rFonts w:ascii="Cambria" w:eastAsia="Times New Roman" w:hAnsi="Cambria"/>
      <w:color w:val="243F60"/>
      <w:u w:color="000000"/>
    </w:rPr>
  </w:style>
  <w:style w:type="paragraph" w:customStyle="1" w:styleId="1f9">
    <w:name w:val="Красная строка Знак1"/>
    <w:rsid w:val="005C3F16"/>
    <w:pPr>
      <w:widowControl w:val="0"/>
    </w:pPr>
    <w:rPr>
      <w:rFonts w:ascii="Times New Roman" w:eastAsia="Times New Roman" w:hAnsi="Times New Roman"/>
      <w:sz w:val="28"/>
    </w:rPr>
  </w:style>
  <w:style w:type="paragraph" w:styleId="aff3">
    <w:name w:val="Document Map"/>
    <w:basedOn w:val="Standard"/>
    <w:link w:val="aff4"/>
    <w:rsid w:val="005C3F16"/>
    <w:pPr>
      <w:ind w:firstLine="709"/>
      <w:jc w:val="both"/>
    </w:pPr>
    <w:rPr>
      <w:rFonts w:ascii="Tahoma" w:hAnsi="Tahoma"/>
      <w:sz w:val="28"/>
    </w:rPr>
  </w:style>
  <w:style w:type="character" w:customStyle="1" w:styleId="aff4">
    <w:name w:val="Схема документа Знак"/>
    <w:link w:val="aff3"/>
    <w:rsid w:val="005C3F16"/>
    <w:rPr>
      <w:rFonts w:ascii="Tahoma" w:eastAsia="Times New Roman" w:hAnsi="Tahoma" w:cs="Times New Roman"/>
      <w:color w:val="000000"/>
      <w:sz w:val="28"/>
      <w:szCs w:val="20"/>
      <w:u w:color="000000"/>
      <w:lang w:eastAsia="ru-RU"/>
    </w:rPr>
  </w:style>
  <w:style w:type="paragraph" w:customStyle="1" w:styleId="102">
    <w:name w:val="Гиперссылка10"/>
    <w:rsid w:val="005C3F16"/>
    <w:pPr>
      <w:widowControl w:val="0"/>
    </w:pPr>
    <w:rPr>
      <w:rFonts w:ascii="Times New Roman" w:eastAsia="Times New Roman" w:hAnsi="Times New Roman"/>
      <w:color w:val="0000FF"/>
      <w:u w:val="single" w:color="000000"/>
    </w:rPr>
  </w:style>
  <w:style w:type="paragraph" w:customStyle="1" w:styleId="55">
    <w:name w:val="Абзац списка5"/>
    <w:basedOn w:val="Standard"/>
    <w:rsid w:val="005C3F16"/>
    <w:pPr>
      <w:spacing w:after="200" w:line="276" w:lineRule="auto"/>
      <w:ind w:left="720"/>
    </w:pPr>
    <w:rPr>
      <w:rFonts w:ascii="Calibri" w:hAnsi="Calibri"/>
      <w:sz w:val="22"/>
    </w:rPr>
  </w:style>
  <w:style w:type="paragraph" w:customStyle="1" w:styleId="1fa">
    <w:name w:val="Основной текст1"/>
    <w:basedOn w:val="Standard"/>
    <w:rsid w:val="005C3F16"/>
    <w:pPr>
      <w:spacing w:before="600" w:line="278" w:lineRule="exact"/>
      <w:jc w:val="center"/>
    </w:pPr>
    <w:rPr>
      <w:b/>
      <w:spacing w:val="-3"/>
    </w:rPr>
  </w:style>
  <w:style w:type="paragraph" w:styleId="56">
    <w:name w:val="toc 5"/>
    <w:basedOn w:val="Standard"/>
    <w:next w:val="Standard"/>
    <w:link w:val="57"/>
    <w:uiPriority w:val="39"/>
    <w:rsid w:val="005C3F16"/>
    <w:pPr>
      <w:ind w:left="800"/>
    </w:pPr>
    <w:rPr>
      <w:rFonts w:ascii="XO Thames" w:hAnsi="XO Thames"/>
      <w:sz w:val="28"/>
    </w:rPr>
  </w:style>
  <w:style w:type="character" w:customStyle="1" w:styleId="57">
    <w:name w:val="Оглавление 5 Знак"/>
    <w:link w:val="56"/>
    <w:rsid w:val="005C3F16"/>
    <w:rPr>
      <w:rFonts w:ascii="XO Thames" w:eastAsia="Times New Roman" w:hAnsi="XO Thames" w:cs="Times New Roman"/>
      <w:color w:val="000000"/>
      <w:sz w:val="28"/>
      <w:szCs w:val="20"/>
      <w:u w:color="000000"/>
      <w:lang w:eastAsia="ru-RU"/>
    </w:rPr>
  </w:style>
  <w:style w:type="paragraph" w:customStyle="1" w:styleId="1fb">
    <w:name w:val="Схема документа Знак1"/>
    <w:rsid w:val="005C3F16"/>
    <w:pPr>
      <w:widowControl w:val="0"/>
    </w:pPr>
    <w:rPr>
      <w:rFonts w:ascii="Tahoma" w:eastAsia="Times New Roman" w:hAnsi="Tahoma"/>
      <w:sz w:val="16"/>
    </w:rPr>
  </w:style>
  <w:style w:type="paragraph" w:customStyle="1" w:styleId="121">
    <w:name w:val="Гиперссылка12"/>
    <w:rsid w:val="005C3F16"/>
    <w:pPr>
      <w:widowControl w:val="0"/>
    </w:pPr>
    <w:rPr>
      <w:rFonts w:ascii="Times New Roman" w:eastAsia="Times New Roman" w:hAnsi="Times New Roman"/>
      <w:color w:val="0000FF"/>
      <w:u w:val="single" w:color="000000"/>
    </w:rPr>
  </w:style>
  <w:style w:type="paragraph" w:styleId="a4">
    <w:name w:val="No Spacing"/>
    <w:basedOn w:val="Standard"/>
    <w:link w:val="aff5"/>
    <w:uiPriority w:val="1"/>
    <w:qFormat/>
    <w:rsid w:val="005C3F16"/>
    <w:pPr>
      <w:jc w:val="both"/>
    </w:pPr>
    <w:rPr>
      <w:sz w:val="28"/>
    </w:rPr>
  </w:style>
  <w:style w:type="character" w:customStyle="1" w:styleId="aff5">
    <w:name w:val="Без интервала Знак"/>
    <w:link w:val="a4"/>
    <w:rsid w:val="005C3F16"/>
    <w:rPr>
      <w:rFonts w:ascii="Times New Roman" w:eastAsia="Times New Roman" w:hAnsi="Times New Roman" w:cs="Times New Roman"/>
      <w:color w:val="000000"/>
      <w:sz w:val="28"/>
      <w:szCs w:val="20"/>
      <w:u w:color="000000"/>
      <w:lang w:eastAsia="ru-RU"/>
    </w:rPr>
  </w:style>
  <w:style w:type="paragraph" w:customStyle="1" w:styleId="114">
    <w:name w:val="Знак11"/>
    <w:basedOn w:val="Standard"/>
    <w:rsid w:val="005C3F16"/>
    <w:rPr>
      <w:rFonts w:ascii="Tahoma" w:hAnsi="Tahoma"/>
    </w:rPr>
  </w:style>
  <w:style w:type="paragraph" w:styleId="38">
    <w:name w:val="Body Text Indent 3"/>
    <w:basedOn w:val="Standard"/>
    <w:link w:val="39"/>
    <w:rsid w:val="005C3F16"/>
    <w:pPr>
      <w:spacing w:after="120"/>
      <w:ind w:left="283"/>
    </w:pPr>
    <w:rPr>
      <w:rFonts w:ascii="Arial" w:hAnsi="Arial"/>
      <w:sz w:val="16"/>
    </w:rPr>
  </w:style>
  <w:style w:type="character" w:customStyle="1" w:styleId="39">
    <w:name w:val="Основной текст с отступом 3 Знак"/>
    <w:link w:val="38"/>
    <w:rsid w:val="005C3F16"/>
    <w:rPr>
      <w:rFonts w:ascii="Arial" w:eastAsia="Times New Roman" w:hAnsi="Arial" w:cs="Times New Roman"/>
      <w:color w:val="000000"/>
      <w:sz w:val="16"/>
      <w:szCs w:val="20"/>
      <w:u w:color="000000"/>
      <w:lang w:eastAsia="ru-RU"/>
    </w:rPr>
  </w:style>
  <w:style w:type="paragraph" w:customStyle="1" w:styleId="BodyTextIndentChar">
    <w:name w:val="Body Text Indent Char"/>
    <w:rsid w:val="005C3F16"/>
    <w:pPr>
      <w:widowControl w:val="0"/>
    </w:pPr>
    <w:rPr>
      <w:rFonts w:eastAsia="Times New Roman"/>
      <w:sz w:val="28"/>
    </w:rPr>
  </w:style>
  <w:style w:type="paragraph" w:styleId="aff6">
    <w:name w:val="header"/>
    <w:basedOn w:val="Standard"/>
    <w:link w:val="aff7"/>
    <w:uiPriority w:val="99"/>
    <w:rsid w:val="005C3F16"/>
    <w:pPr>
      <w:tabs>
        <w:tab w:val="center" w:pos="4153"/>
        <w:tab w:val="right" w:pos="8306"/>
      </w:tabs>
    </w:pPr>
  </w:style>
  <w:style w:type="character" w:customStyle="1" w:styleId="aff7">
    <w:name w:val="Верхний колонтитул Знак"/>
    <w:link w:val="aff6"/>
    <w:uiPriority w:val="99"/>
    <w:rsid w:val="005C3F16"/>
    <w:rPr>
      <w:rFonts w:ascii="Times New Roman" w:eastAsia="Times New Roman" w:hAnsi="Times New Roman" w:cs="Times New Roman"/>
      <w:color w:val="000000"/>
      <w:sz w:val="20"/>
      <w:szCs w:val="20"/>
      <w:u w:color="000000"/>
      <w:lang w:eastAsia="ru-RU"/>
    </w:rPr>
  </w:style>
  <w:style w:type="paragraph" w:styleId="af">
    <w:name w:val="Body Text Indent"/>
    <w:basedOn w:val="Standard"/>
    <w:link w:val="aff8"/>
    <w:rsid w:val="005C3F16"/>
    <w:pPr>
      <w:ind w:firstLine="709"/>
      <w:jc w:val="both"/>
    </w:pPr>
    <w:rPr>
      <w:sz w:val="28"/>
    </w:rPr>
  </w:style>
  <w:style w:type="character" w:customStyle="1" w:styleId="aff8">
    <w:name w:val="Основной текст с отступом Знак"/>
    <w:link w:val="af"/>
    <w:rsid w:val="005C3F16"/>
    <w:rPr>
      <w:rFonts w:ascii="Times New Roman" w:eastAsia="Times New Roman" w:hAnsi="Times New Roman" w:cs="Times New Roman"/>
      <w:color w:val="000000"/>
      <w:sz w:val="28"/>
      <w:szCs w:val="20"/>
      <w:u w:color="000000"/>
      <w:lang w:eastAsia="ru-RU"/>
    </w:rPr>
  </w:style>
  <w:style w:type="paragraph" w:customStyle="1" w:styleId="aff9">
    <w:name w:val="Нормальный (таблица)"/>
    <w:basedOn w:val="Standard"/>
    <w:next w:val="Standard"/>
    <w:rsid w:val="005C3F16"/>
    <w:pPr>
      <w:jc w:val="both"/>
    </w:pPr>
    <w:rPr>
      <w:rFonts w:ascii="Arial" w:hAnsi="Arial"/>
      <w:sz w:val="24"/>
    </w:rPr>
  </w:style>
  <w:style w:type="paragraph" w:customStyle="1" w:styleId="1fc">
    <w:name w:val="Текст примечания Знак1"/>
    <w:basedOn w:val="13"/>
    <w:rsid w:val="005C3F16"/>
  </w:style>
  <w:style w:type="paragraph" w:styleId="affa">
    <w:name w:val="Subtitle"/>
    <w:basedOn w:val="Standard"/>
    <w:next w:val="Standard"/>
    <w:link w:val="affb"/>
    <w:uiPriority w:val="11"/>
    <w:qFormat/>
    <w:rsid w:val="005C3F16"/>
    <w:pPr>
      <w:jc w:val="both"/>
    </w:pPr>
    <w:rPr>
      <w:rFonts w:ascii="XO Thames" w:hAnsi="XO Thames"/>
      <w:i/>
      <w:sz w:val="24"/>
    </w:rPr>
  </w:style>
  <w:style w:type="character" w:customStyle="1" w:styleId="affb">
    <w:name w:val="Подзаголовок Знак"/>
    <w:link w:val="affa"/>
    <w:uiPriority w:val="11"/>
    <w:rsid w:val="005C3F16"/>
    <w:rPr>
      <w:rFonts w:ascii="XO Thames" w:eastAsia="Times New Roman" w:hAnsi="XO Thames" w:cs="Times New Roman"/>
      <w:i/>
      <w:color w:val="000000"/>
      <w:sz w:val="24"/>
      <w:szCs w:val="20"/>
      <w:u w:color="000000"/>
      <w:lang w:eastAsia="ru-RU"/>
    </w:rPr>
  </w:style>
  <w:style w:type="paragraph" w:customStyle="1" w:styleId="blk">
    <w:name w:val="blk"/>
    <w:rsid w:val="005C3F16"/>
    <w:pPr>
      <w:widowControl w:val="0"/>
    </w:pPr>
    <w:rPr>
      <w:rFonts w:ascii="Times New Roman" w:eastAsia="Times New Roman" w:hAnsi="Times New Roman"/>
      <w:color w:val="000000"/>
      <w:u w:color="000000"/>
    </w:rPr>
  </w:style>
  <w:style w:type="paragraph" w:customStyle="1" w:styleId="a30">
    <w:name w:val="a3"/>
    <w:basedOn w:val="Standard"/>
    <w:rsid w:val="005C3F16"/>
    <w:pPr>
      <w:spacing w:before="64" w:after="64"/>
    </w:pPr>
    <w:rPr>
      <w:rFonts w:ascii="Arial" w:hAnsi="Arial"/>
    </w:rPr>
  </w:style>
  <w:style w:type="paragraph" w:styleId="affc">
    <w:name w:val="Title"/>
    <w:basedOn w:val="Standard"/>
    <w:next w:val="Standard"/>
    <w:link w:val="58"/>
    <w:uiPriority w:val="10"/>
    <w:qFormat/>
    <w:rsid w:val="005C3F16"/>
    <w:pPr>
      <w:spacing w:before="567" w:after="567"/>
      <w:jc w:val="center"/>
    </w:pPr>
    <w:rPr>
      <w:rFonts w:ascii="XO Thames" w:hAnsi="XO Thames"/>
      <w:b/>
      <w:caps/>
      <w:sz w:val="40"/>
    </w:rPr>
  </w:style>
  <w:style w:type="character" w:customStyle="1" w:styleId="58">
    <w:name w:val="Название Знак5"/>
    <w:link w:val="affc"/>
    <w:rsid w:val="005C3F16"/>
    <w:rPr>
      <w:rFonts w:ascii="XO Thames" w:eastAsia="Times New Roman" w:hAnsi="XO Thames" w:cs="Times New Roman"/>
      <w:b/>
      <w:caps/>
      <w:color w:val="000000"/>
      <w:sz w:val="40"/>
      <w:szCs w:val="20"/>
      <w:u w:color="000000"/>
      <w:lang w:eastAsia="ru-RU"/>
    </w:rPr>
  </w:style>
  <w:style w:type="character" w:customStyle="1" w:styleId="21">
    <w:name w:val="Заголовок 2 Знак1"/>
    <w:link w:val="2"/>
    <w:rsid w:val="005C3F16"/>
    <w:rPr>
      <w:rFonts w:ascii="XO Thames" w:eastAsia="Times New Roman" w:hAnsi="XO Thames" w:cs="Times New Roman"/>
      <w:b/>
      <w:color w:val="000000"/>
      <w:sz w:val="28"/>
      <w:szCs w:val="20"/>
      <w:u w:color="000000"/>
      <w:lang w:eastAsia="ru-RU"/>
    </w:rPr>
  </w:style>
  <w:style w:type="paragraph" w:customStyle="1" w:styleId="2f">
    <w:name w:val="Знак2"/>
    <w:basedOn w:val="Standard"/>
    <w:rsid w:val="005C3F16"/>
    <w:rPr>
      <w:rFonts w:ascii="Tahoma" w:hAnsi="Tahoma"/>
    </w:rPr>
  </w:style>
  <w:style w:type="paragraph" w:customStyle="1" w:styleId="212">
    <w:name w:val="Основной текст 2 Знак1"/>
    <w:basedOn w:val="13"/>
    <w:rsid w:val="005C3F16"/>
  </w:style>
  <w:style w:type="paragraph" w:customStyle="1" w:styleId="1fd">
    <w:name w:val="Слабое выделение1"/>
    <w:link w:val="affd"/>
    <w:rsid w:val="005C3F16"/>
    <w:pPr>
      <w:widowControl w:val="0"/>
    </w:pPr>
    <w:rPr>
      <w:rFonts w:ascii="Times New Roman" w:eastAsia="Times New Roman" w:hAnsi="Times New Roman"/>
      <w:i/>
      <w:color w:val="000000"/>
      <w:u w:color="000000"/>
    </w:rPr>
  </w:style>
  <w:style w:type="paragraph" w:customStyle="1" w:styleId="213">
    <w:name w:val="Цитата 21"/>
    <w:basedOn w:val="Standard"/>
    <w:next w:val="Standard"/>
    <w:rsid w:val="005C3F16"/>
    <w:pPr>
      <w:spacing w:after="200" w:line="276" w:lineRule="auto"/>
      <w:ind w:firstLine="709"/>
      <w:jc w:val="both"/>
    </w:pPr>
    <w:rPr>
      <w:i/>
    </w:rPr>
  </w:style>
  <w:style w:type="paragraph" w:customStyle="1" w:styleId="1fe">
    <w:name w:val="Абзац списка1"/>
    <w:basedOn w:val="Standard"/>
    <w:rsid w:val="005C3F16"/>
    <w:pPr>
      <w:ind w:left="720" w:firstLine="709"/>
      <w:jc w:val="both"/>
    </w:pPr>
    <w:rPr>
      <w:sz w:val="28"/>
    </w:rPr>
  </w:style>
  <w:style w:type="paragraph" w:customStyle="1" w:styleId="1ff">
    <w:name w:val="Сильное выделение1"/>
    <w:link w:val="affe"/>
    <w:rsid w:val="005C3F16"/>
    <w:pPr>
      <w:widowControl w:val="0"/>
    </w:pPr>
    <w:rPr>
      <w:rFonts w:ascii="Times New Roman" w:eastAsia="Times New Roman" w:hAnsi="Times New Roman"/>
      <w:b/>
      <w:i/>
      <w:color w:val="000000"/>
      <w:u w:color="000000"/>
    </w:rPr>
  </w:style>
  <w:style w:type="paragraph" w:styleId="3a">
    <w:name w:val="Body Text 3"/>
    <w:basedOn w:val="Standard"/>
    <w:link w:val="3b"/>
    <w:rsid w:val="005C3F16"/>
    <w:pPr>
      <w:spacing w:after="120"/>
    </w:pPr>
    <w:rPr>
      <w:sz w:val="16"/>
    </w:rPr>
  </w:style>
  <w:style w:type="character" w:customStyle="1" w:styleId="3b">
    <w:name w:val="Основной текст 3 Знак"/>
    <w:link w:val="3a"/>
    <w:rsid w:val="005C3F16"/>
    <w:rPr>
      <w:rFonts w:ascii="Times New Roman" w:eastAsia="Times New Roman" w:hAnsi="Times New Roman" w:cs="Times New Roman"/>
      <w:color w:val="000000"/>
      <w:sz w:val="16"/>
      <w:szCs w:val="20"/>
      <w:u w:color="000000"/>
      <w:lang w:eastAsia="ru-RU"/>
    </w:rPr>
  </w:style>
  <w:style w:type="paragraph" w:customStyle="1" w:styleId="Heading4Char">
    <w:name w:val="Heading 4 Char"/>
    <w:rsid w:val="005C3F16"/>
    <w:pPr>
      <w:widowControl w:val="0"/>
    </w:pPr>
    <w:rPr>
      <w:rFonts w:eastAsia="Times New Roman"/>
      <w:sz w:val="28"/>
    </w:rPr>
  </w:style>
  <w:style w:type="character" w:styleId="afff">
    <w:name w:val="page number"/>
    <w:basedOn w:val="a0"/>
    <w:rsid w:val="005C3F16"/>
  </w:style>
  <w:style w:type="character" w:customStyle="1" w:styleId="ConsPlusNormal0">
    <w:name w:val="ConsPlusNormal Знак"/>
    <w:link w:val="ConsPlusNormal"/>
    <w:rsid w:val="008D243C"/>
    <w:rPr>
      <w:rFonts w:eastAsia="Times New Roman"/>
      <w:sz w:val="22"/>
      <w:lang w:bidi="ar-SA"/>
    </w:rPr>
  </w:style>
  <w:style w:type="paragraph" w:styleId="afff0">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ff1"/>
    <w:unhideWhenUsed/>
    <w:qFormat/>
    <w:rsid w:val="00AA2270"/>
    <w:pPr>
      <w:widowControl/>
      <w:spacing w:before="100" w:beforeAutospacing="1" w:after="100" w:afterAutospacing="1"/>
    </w:pPr>
    <w:rPr>
      <w:color w:val="auto"/>
      <w:sz w:val="24"/>
      <w:szCs w:val="24"/>
    </w:rPr>
  </w:style>
  <w:style w:type="numbering" w:customStyle="1" w:styleId="1ff0">
    <w:name w:val="Нет списка1"/>
    <w:next w:val="a2"/>
    <w:uiPriority w:val="99"/>
    <w:semiHidden/>
    <w:unhideWhenUsed/>
    <w:rsid w:val="003C7B75"/>
  </w:style>
  <w:style w:type="paragraph" w:customStyle="1" w:styleId="2Exact">
    <w:name w:val="Основной текст (2) Exact"/>
    <w:rsid w:val="003C7B75"/>
    <w:rPr>
      <w:rFonts w:ascii="Times New Roman" w:eastAsia="Times New Roman" w:hAnsi="Times New Roman"/>
      <w:color w:val="000000"/>
      <w:sz w:val="26"/>
    </w:rPr>
  </w:style>
  <w:style w:type="paragraph" w:customStyle="1" w:styleId="180">
    <w:name w:val="Обычный18"/>
    <w:rsid w:val="003C7B75"/>
    <w:rPr>
      <w:rFonts w:ascii="Times New Roman" w:eastAsia="Times New Roman" w:hAnsi="Times New Roman"/>
      <w:color w:val="000000"/>
    </w:rPr>
  </w:style>
  <w:style w:type="paragraph" w:customStyle="1" w:styleId="ConsNormal">
    <w:name w:val="ConsNormal"/>
    <w:qFormat/>
    <w:rsid w:val="003C7B75"/>
    <w:pPr>
      <w:widowControl w:val="0"/>
      <w:ind w:right="19772" w:firstLine="720"/>
    </w:pPr>
    <w:rPr>
      <w:rFonts w:ascii="Arial" w:eastAsia="Times New Roman" w:hAnsi="Arial"/>
      <w:color w:val="000000"/>
    </w:rPr>
  </w:style>
  <w:style w:type="paragraph" w:customStyle="1" w:styleId="141">
    <w:name w:val="Основной шрифт абзаца14"/>
    <w:rsid w:val="003C7B75"/>
    <w:rPr>
      <w:rFonts w:eastAsia="Times New Roman"/>
      <w:color w:val="000000"/>
      <w:sz w:val="22"/>
    </w:rPr>
  </w:style>
  <w:style w:type="character" w:customStyle="1" w:styleId="afff1">
    <w:name w:val="Обычный (веб)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fff0"/>
    <w:uiPriority w:val="99"/>
    <w:rsid w:val="003C7B75"/>
    <w:rPr>
      <w:rFonts w:ascii="Times New Roman" w:eastAsia="Times New Roman" w:hAnsi="Times New Roman"/>
      <w:sz w:val="24"/>
      <w:szCs w:val="24"/>
      <w:u w:color="000000"/>
    </w:rPr>
  </w:style>
  <w:style w:type="paragraph" w:customStyle="1" w:styleId="220">
    <w:name w:val="Основной шрифт абзаца22"/>
    <w:rsid w:val="003C7B75"/>
    <w:rPr>
      <w:rFonts w:eastAsia="Times New Roman"/>
      <w:color w:val="000000"/>
      <w:sz w:val="22"/>
    </w:rPr>
  </w:style>
  <w:style w:type="paragraph" w:customStyle="1" w:styleId="160">
    <w:name w:val="Обычный16"/>
    <w:rsid w:val="003C7B75"/>
    <w:rPr>
      <w:rFonts w:ascii="Times New Roman" w:eastAsia="Times New Roman" w:hAnsi="Times New Roman"/>
      <w:color w:val="000000"/>
    </w:rPr>
  </w:style>
  <w:style w:type="paragraph" w:customStyle="1" w:styleId="142">
    <w:name w:val="Гиперссылка14"/>
    <w:rsid w:val="003C7B75"/>
    <w:rPr>
      <w:rFonts w:eastAsia="Times New Roman"/>
      <w:color w:val="0000FF"/>
      <w:sz w:val="22"/>
      <w:u w:val="single"/>
    </w:rPr>
  </w:style>
  <w:style w:type="paragraph" w:customStyle="1" w:styleId="TableParagraph">
    <w:name w:val="Table Paragraph"/>
    <w:basedOn w:val="a"/>
    <w:rsid w:val="003C7B75"/>
    <w:rPr>
      <w:sz w:val="22"/>
    </w:rPr>
  </w:style>
  <w:style w:type="paragraph" w:customStyle="1" w:styleId="143">
    <w:name w:val="Обычный14"/>
    <w:rsid w:val="003C7B75"/>
    <w:rPr>
      <w:rFonts w:ascii="Times New Roman" w:eastAsia="Times New Roman" w:hAnsi="Times New Roman"/>
      <w:color w:val="000000"/>
    </w:rPr>
  </w:style>
  <w:style w:type="paragraph" w:customStyle="1" w:styleId="1120">
    <w:name w:val="Обычный112"/>
    <w:rsid w:val="003C7B75"/>
    <w:rPr>
      <w:rFonts w:ascii="Times New Roman" w:eastAsia="Times New Roman" w:hAnsi="Times New Roman"/>
      <w:color w:val="000000"/>
    </w:rPr>
  </w:style>
  <w:style w:type="paragraph" w:customStyle="1" w:styleId="1100">
    <w:name w:val="Обычный110"/>
    <w:rsid w:val="003C7B75"/>
    <w:rPr>
      <w:rFonts w:ascii="Times New Roman" w:eastAsia="Times New Roman" w:hAnsi="Times New Roman"/>
      <w:color w:val="000000"/>
    </w:rPr>
  </w:style>
  <w:style w:type="paragraph" w:customStyle="1" w:styleId="161">
    <w:name w:val="Основной шрифт абзаца16"/>
    <w:rsid w:val="003C7B75"/>
    <w:rPr>
      <w:rFonts w:eastAsia="Times New Roman"/>
      <w:color w:val="000000"/>
      <w:sz w:val="22"/>
    </w:rPr>
  </w:style>
  <w:style w:type="paragraph" w:customStyle="1" w:styleId="221">
    <w:name w:val="Гиперссылка22"/>
    <w:rsid w:val="003C7B75"/>
    <w:rPr>
      <w:rFonts w:eastAsia="Times New Roman"/>
      <w:color w:val="0000FF"/>
      <w:sz w:val="22"/>
      <w:u w:val="single"/>
    </w:rPr>
  </w:style>
  <w:style w:type="paragraph" w:customStyle="1" w:styleId="122">
    <w:name w:val="Обычный12"/>
    <w:rsid w:val="003C7B75"/>
    <w:rPr>
      <w:rFonts w:ascii="Times New Roman" w:eastAsia="Times New Roman" w:hAnsi="Times New Roman"/>
      <w:color w:val="000000"/>
    </w:rPr>
  </w:style>
  <w:style w:type="table" w:styleId="afff2">
    <w:name w:val="Table Grid"/>
    <w:basedOn w:val="a1"/>
    <w:uiPriority w:val="59"/>
    <w:rsid w:val="003C7B75"/>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stan1">
    <w:name w:val="Postan1"/>
    <w:rsid w:val="003C7B75"/>
    <w:rPr>
      <w:rFonts w:ascii="Times New Roman" w:hAnsi="Times New Roman"/>
      <w:sz w:val="28"/>
    </w:rPr>
  </w:style>
  <w:style w:type="character" w:styleId="afff3">
    <w:name w:val="FollowedHyperlink"/>
    <w:uiPriority w:val="99"/>
    <w:unhideWhenUsed/>
    <w:rsid w:val="003C7B75"/>
    <w:rPr>
      <w:color w:val="800080"/>
      <w:u w:val="single"/>
    </w:rPr>
  </w:style>
  <w:style w:type="paragraph" w:customStyle="1" w:styleId="ConsTitle">
    <w:name w:val="ConsTitle"/>
    <w:uiPriority w:val="99"/>
    <w:rsid w:val="003C7B75"/>
    <w:pPr>
      <w:widowControl w:val="0"/>
      <w:autoSpaceDE w:val="0"/>
      <w:autoSpaceDN w:val="0"/>
      <w:adjustRightInd w:val="0"/>
      <w:ind w:right="19772"/>
    </w:pPr>
    <w:rPr>
      <w:rFonts w:ascii="Arial" w:eastAsia="Times New Roman" w:hAnsi="Arial" w:cs="Arial"/>
      <w:b/>
      <w:bCs/>
    </w:rPr>
  </w:style>
  <w:style w:type="paragraph" w:customStyle="1" w:styleId="afff4">
    <w:name w:val="Знак Знак Знак Знак"/>
    <w:basedOn w:val="a"/>
    <w:uiPriority w:val="99"/>
    <w:qFormat/>
    <w:rsid w:val="003C7B75"/>
    <w:pPr>
      <w:adjustRightInd w:val="0"/>
      <w:spacing w:after="160" w:line="240" w:lineRule="exact"/>
      <w:jc w:val="right"/>
    </w:pPr>
    <w:rPr>
      <w:color w:val="auto"/>
      <w:lang w:val="en-GB" w:eastAsia="en-US"/>
    </w:rPr>
  </w:style>
  <w:style w:type="paragraph" w:customStyle="1" w:styleId="ConsNonformat">
    <w:name w:val="ConsNonformat"/>
    <w:rsid w:val="003C7B75"/>
    <w:pPr>
      <w:widowControl w:val="0"/>
      <w:autoSpaceDE w:val="0"/>
      <w:autoSpaceDN w:val="0"/>
      <w:adjustRightInd w:val="0"/>
      <w:ind w:right="19772"/>
    </w:pPr>
    <w:rPr>
      <w:rFonts w:ascii="Courier New" w:eastAsia="Times New Roman" w:hAnsi="Courier New" w:cs="Courier New"/>
    </w:rPr>
  </w:style>
  <w:style w:type="paragraph" w:customStyle="1" w:styleId="1ff1">
    <w:name w:val="Знак Знак1 Знак"/>
    <w:basedOn w:val="a"/>
    <w:uiPriority w:val="99"/>
    <w:rsid w:val="003C7B75"/>
    <w:pPr>
      <w:adjustRightInd w:val="0"/>
      <w:spacing w:after="160" w:line="240" w:lineRule="exact"/>
      <w:jc w:val="right"/>
    </w:pPr>
    <w:rPr>
      <w:color w:val="auto"/>
      <w:lang w:val="en-GB" w:eastAsia="en-US"/>
    </w:rPr>
  </w:style>
  <w:style w:type="paragraph" w:customStyle="1" w:styleId="F9E977197262459AB16AE09F8A4F0155">
    <w:name w:val="F9E977197262459AB16AE09F8A4F0155"/>
    <w:uiPriority w:val="99"/>
    <w:rsid w:val="003C7B75"/>
    <w:pPr>
      <w:spacing w:after="200" w:line="276" w:lineRule="auto"/>
    </w:pPr>
    <w:rPr>
      <w:rFonts w:eastAsia="Times New Roman"/>
      <w:sz w:val="22"/>
      <w:szCs w:val="22"/>
    </w:rPr>
  </w:style>
  <w:style w:type="character" w:customStyle="1" w:styleId="1ff2">
    <w:name w:val="Текст выноски Знак1"/>
    <w:uiPriority w:val="99"/>
    <w:rsid w:val="003C7B75"/>
    <w:rPr>
      <w:rFonts w:ascii="Tahoma" w:hAnsi="Tahoma" w:cs="Tahoma" w:hint="default"/>
      <w:sz w:val="16"/>
      <w:szCs w:val="16"/>
    </w:rPr>
  </w:style>
  <w:style w:type="numbering" w:customStyle="1" w:styleId="2f0">
    <w:name w:val="Нет списка2"/>
    <w:next w:val="a2"/>
    <w:uiPriority w:val="99"/>
    <w:semiHidden/>
    <w:unhideWhenUsed/>
    <w:rsid w:val="00CE1DDF"/>
  </w:style>
  <w:style w:type="character" w:customStyle="1" w:styleId="afff5">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6"/>
    <w:uiPriority w:val="99"/>
    <w:locked/>
    <w:rsid w:val="00CE1DDF"/>
  </w:style>
  <w:style w:type="paragraph" w:styleId="afff6">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f5"/>
    <w:uiPriority w:val="99"/>
    <w:unhideWhenUsed/>
    <w:qFormat/>
    <w:rsid w:val="00CE1DDF"/>
    <w:pPr>
      <w:spacing w:before="60" w:line="300" w:lineRule="auto"/>
      <w:ind w:firstLine="1140"/>
      <w:jc w:val="both"/>
    </w:pPr>
    <w:rPr>
      <w:rFonts w:ascii="Calibri" w:eastAsia="Calibri" w:hAnsi="Calibri"/>
      <w:color w:val="auto"/>
    </w:rPr>
  </w:style>
  <w:style w:type="character" w:customStyle="1" w:styleId="2f1">
    <w:name w:val="Текст сноски Знак2"/>
    <w:uiPriority w:val="99"/>
    <w:semiHidden/>
    <w:rsid w:val="00CE1DDF"/>
    <w:rPr>
      <w:rFonts w:ascii="Times New Roman" w:eastAsia="Times New Roman" w:hAnsi="Times New Roman"/>
      <w:color w:val="000000"/>
      <w:u w:color="000000"/>
    </w:rPr>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CE1DDF"/>
  </w:style>
  <w:style w:type="paragraph" w:customStyle="1" w:styleId="1ff3">
    <w:name w:val="Верхний колонтитул1"/>
    <w:basedOn w:val="a"/>
    <w:uiPriority w:val="99"/>
    <w:qFormat/>
    <w:rsid w:val="00CE1DDF"/>
    <w:pPr>
      <w:widowControl/>
      <w:ind w:left="300"/>
      <w:jc w:val="center"/>
    </w:pPr>
    <w:rPr>
      <w:rFonts w:ascii="Arial" w:hAnsi="Arial" w:cs="Arial"/>
      <w:b/>
      <w:bCs/>
      <w:color w:val="3560A7"/>
      <w:sz w:val="21"/>
      <w:szCs w:val="21"/>
    </w:rPr>
  </w:style>
  <w:style w:type="paragraph" w:customStyle="1" w:styleId="Style6">
    <w:name w:val="Style6"/>
    <w:basedOn w:val="a"/>
    <w:uiPriority w:val="99"/>
    <w:qFormat/>
    <w:rsid w:val="00CE1DDF"/>
    <w:pPr>
      <w:autoSpaceDE w:val="0"/>
      <w:autoSpaceDN w:val="0"/>
      <w:adjustRightInd w:val="0"/>
    </w:pPr>
    <w:rPr>
      <w:color w:val="auto"/>
      <w:sz w:val="24"/>
      <w:szCs w:val="24"/>
    </w:rPr>
  </w:style>
  <w:style w:type="paragraph" w:customStyle="1" w:styleId="Style5">
    <w:name w:val="Style5"/>
    <w:basedOn w:val="a"/>
    <w:uiPriority w:val="99"/>
    <w:qFormat/>
    <w:rsid w:val="00CE1DDF"/>
    <w:pPr>
      <w:autoSpaceDE w:val="0"/>
      <w:autoSpaceDN w:val="0"/>
      <w:adjustRightInd w:val="0"/>
      <w:spacing w:line="322" w:lineRule="exact"/>
      <w:ind w:firstLine="706"/>
      <w:jc w:val="both"/>
    </w:pPr>
    <w:rPr>
      <w:color w:val="auto"/>
      <w:sz w:val="24"/>
      <w:szCs w:val="24"/>
    </w:rPr>
  </w:style>
  <w:style w:type="paragraph" w:customStyle="1" w:styleId="2f2">
    <w:name w:val="Знак2 Знак Знак Знак Знак Знак Знак Знак Знак Знак Знак Знак Знак Знак Знак Знак"/>
    <w:basedOn w:val="a"/>
    <w:uiPriority w:val="99"/>
    <w:qFormat/>
    <w:rsid w:val="00CE1DDF"/>
    <w:pPr>
      <w:widowControl/>
      <w:spacing w:before="100" w:beforeAutospacing="1" w:after="100" w:afterAutospacing="1"/>
    </w:pPr>
    <w:rPr>
      <w:rFonts w:ascii="Tahoma" w:hAnsi="Tahoma"/>
      <w:color w:val="auto"/>
      <w:lang w:val="en-US" w:eastAsia="en-US"/>
    </w:rPr>
  </w:style>
  <w:style w:type="paragraph" w:customStyle="1" w:styleId="214">
    <w:name w:val="Основной текст 21"/>
    <w:basedOn w:val="a"/>
    <w:uiPriority w:val="99"/>
    <w:qFormat/>
    <w:rsid w:val="00CE1DDF"/>
    <w:pPr>
      <w:suppressAutoHyphens/>
      <w:autoSpaceDE w:val="0"/>
      <w:jc w:val="both"/>
    </w:pPr>
    <w:rPr>
      <w:i/>
      <w:color w:val="auto"/>
      <w:sz w:val="28"/>
      <w:lang w:eastAsia="ar-SA"/>
    </w:rPr>
  </w:style>
  <w:style w:type="paragraph" w:customStyle="1" w:styleId="1ff4">
    <w:name w:val="Без интервала1"/>
    <w:link w:val="NoSpacingChar"/>
    <w:qFormat/>
    <w:rsid w:val="00CE1DDF"/>
    <w:rPr>
      <w:rFonts w:eastAsia="Times New Roman"/>
      <w:sz w:val="22"/>
      <w:szCs w:val="22"/>
      <w:lang w:eastAsia="en-US"/>
    </w:rPr>
  </w:style>
  <w:style w:type="paragraph" w:customStyle="1" w:styleId="Style13">
    <w:name w:val="Style13"/>
    <w:basedOn w:val="a"/>
    <w:uiPriority w:val="99"/>
    <w:qFormat/>
    <w:rsid w:val="00CE1DDF"/>
    <w:pPr>
      <w:autoSpaceDE w:val="0"/>
      <w:autoSpaceDN w:val="0"/>
      <w:adjustRightInd w:val="0"/>
      <w:spacing w:line="326" w:lineRule="exact"/>
      <w:jc w:val="both"/>
    </w:pPr>
    <w:rPr>
      <w:color w:val="auto"/>
      <w:sz w:val="24"/>
      <w:szCs w:val="24"/>
    </w:rPr>
  </w:style>
  <w:style w:type="character" w:customStyle="1" w:styleId="1ff5">
    <w:name w:val="Основной текст с отступом Знак1"/>
    <w:semiHidden/>
    <w:rsid w:val="00CE1DDF"/>
  </w:style>
  <w:style w:type="character" w:customStyle="1" w:styleId="1ff6">
    <w:name w:val="Верхний колонтитул Знак1"/>
    <w:uiPriority w:val="99"/>
    <w:semiHidden/>
    <w:rsid w:val="00CE1DDF"/>
  </w:style>
  <w:style w:type="character" w:customStyle="1" w:styleId="FontStyle22">
    <w:name w:val="Font Style22"/>
    <w:rsid w:val="00CE1DDF"/>
    <w:rPr>
      <w:rFonts w:ascii="Times New Roman" w:hAnsi="Times New Roman" w:cs="Times New Roman" w:hint="default"/>
      <w:color w:val="000000"/>
      <w:sz w:val="26"/>
      <w:szCs w:val="26"/>
    </w:rPr>
  </w:style>
  <w:style w:type="character" w:customStyle="1" w:styleId="FontStyle29">
    <w:name w:val="Font Style29"/>
    <w:rsid w:val="00CE1DDF"/>
    <w:rPr>
      <w:rFonts w:ascii="Times New Roman" w:hAnsi="Times New Roman" w:cs="Times New Roman" w:hint="default"/>
      <w:color w:val="000000"/>
      <w:sz w:val="26"/>
      <w:szCs w:val="26"/>
    </w:rPr>
  </w:style>
  <w:style w:type="character" w:customStyle="1" w:styleId="FontStyle18">
    <w:name w:val="Font Style18"/>
    <w:uiPriority w:val="99"/>
    <w:rsid w:val="00CE1DDF"/>
    <w:rPr>
      <w:rFonts w:ascii="Times New Roman" w:hAnsi="Times New Roman" w:cs="Times New Roman" w:hint="default"/>
      <w:color w:val="000000"/>
      <w:sz w:val="26"/>
      <w:szCs w:val="26"/>
    </w:rPr>
  </w:style>
  <w:style w:type="character" w:customStyle="1" w:styleId="NoSpacingChar">
    <w:name w:val="No Spacing Char"/>
    <w:link w:val="1ff4"/>
    <w:locked/>
    <w:rsid w:val="00CE1DDF"/>
    <w:rPr>
      <w:rFonts w:eastAsia="Times New Roman"/>
      <w:sz w:val="22"/>
      <w:szCs w:val="22"/>
      <w:lang w:eastAsia="en-US"/>
    </w:rPr>
  </w:style>
  <w:style w:type="paragraph" w:customStyle="1" w:styleId="consplusnormal1">
    <w:name w:val="consplusnormal"/>
    <w:basedOn w:val="a"/>
    <w:uiPriority w:val="99"/>
    <w:qFormat/>
    <w:rsid w:val="00CE1DDF"/>
    <w:pPr>
      <w:widowControl/>
      <w:spacing w:before="75" w:after="75"/>
      <w:contextualSpacing/>
    </w:pPr>
    <w:rPr>
      <w:rFonts w:ascii="Arial" w:hAnsi="Arial" w:cs="Arial"/>
    </w:rPr>
  </w:style>
  <w:style w:type="paragraph" w:customStyle="1" w:styleId="consnormal0">
    <w:name w:val="consnormal"/>
    <w:basedOn w:val="a"/>
    <w:uiPriority w:val="99"/>
    <w:qFormat/>
    <w:rsid w:val="00CE1DDF"/>
    <w:pPr>
      <w:widowControl/>
      <w:spacing w:before="75" w:after="75"/>
      <w:contextualSpacing/>
    </w:pPr>
    <w:rPr>
      <w:rFonts w:ascii="Arial" w:hAnsi="Arial" w:cs="Arial"/>
    </w:rPr>
  </w:style>
  <w:style w:type="paragraph" w:customStyle="1" w:styleId="115">
    <w:name w:val="Верхний колонтитул11"/>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E1DDF"/>
    <w:pPr>
      <w:widowControl/>
      <w:spacing w:before="75" w:after="75"/>
      <w:contextualSpacing/>
    </w:pPr>
    <w:rPr>
      <w:rFonts w:ascii="Arial" w:hAnsi="Arial" w:cs="Arial"/>
    </w:rPr>
  </w:style>
  <w:style w:type="paragraph" w:customStyle="1" w:styleId="222">
    <w:name w:val="Знак2 Знак Знак Знак Знак Знак Знак Знак Знак Знак Знак Знак Знак Знак Знак Знак2"/>
    <w:basedOn w:val="a"/>
    <w:uiPriority w:val="99"/>
    <w:qFormat/>
    <w:rsid w:val="00CE1DDF"/>
    <w:pPr>
      <w:widowControl/>
      <w:spacing w:before="100" w:beforeAutospacing="1" w:after="100" w:afterAutospacing="1"/>
      <w:contextualSpacing/>
    </w:pPr>
    <w:rPr>
      <w:rFonts w:ascii="Tahoma" w:hAnsi="Tahoma"/>
      <w:color w:val="auto"/>
      <w:lang w:val="en-US" w:eastAsia="en-US"/>
    </w:rPr>
  </w:style>
  <w:style w:type="paragraph" w:customStyle="1" w:styleId="2f3">
    <w:name w:val="Верхний колонтитул2"/>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Heading">
    <w:name w:val="Heading"/>
    <w:uiPriority w:val="99"/>
    <w:qFormat/>
    <w:rsid w:val="00CE1DDF"/>
    <w:pPr>
      <w:widowControl w:val="0"/>
      <w:autoSpaceDE w:val="0"/>
      <w:autoSpaceDN w:val="0"/>
      <w:adjustRightInd w:val="0"/>
      <w:contextualSpacing/>
    </w:pPr>
    <w:rPr>
      <w:rFonts w:ascii="Arial" w:eastAsia="Times New Roman" w:hAnsi="Arial" w:cs="Arial"/>
      <w:b/>
      <w:bCs/>
      <w:sz w:val="22"/>
      <w:szCs w:val="22"/>
    </w:rPr>
  </w:style>
  <w:style w:type="paragraph" w:customStyle="1" w:styleId="215">
    <w:name w:val="Знак2 Знак Знак Знак Знак Знак Знак Знак Знак Знак Знак Знак Знак Знак Знак Знак1"/>
    <w:basedOn w:val="a"/>
    <w:uiPriority w:val="99"/>
    <w:qFormat/>
    <w:rsid w:val="00CE1DDF"/>
    <w:pPr>
      <w:widowControl/>
      <w:spacing w:before="100" w:beforeAutospacing="1" w:after="100" w:afterAutospacing="1"/>
      <w:contextualSpacing/>
    </w:pPr>
    <w:rPr>
      <w:rFonts w:ascii="Tahoma" w:hAnsi="Tahoma"/>
      <w:color w:val="auto"/>
      <w:lang w:val="en-US" w:eastAsia="en-US"/>
    </w:rPr>
  </w:style>
  <w:style w:type="paragraph" w:customStyle="1" w:styleId="3c">
    <w:name w:val="Верхний колонтитул3"/>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47">
    <w:name w:val="Верхний колонтитул4"/>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216">
    <w:name w:val="Основной текст с отступом 21"/>
    <w:basedOn w:val="a"/>
    <w:uiPriority w:val="99"/>
    <w:qFormat/>
    <w:rsid w:val="00CE1DDF"/>
    <w:pPr>
      <w:widowControl/>
      <w:suppressAutoHyphens/>
      <w:ind w:firstLine="709"/>
      <w:contextualSpacing/>
      <w:jc w:val="both"/>
    </w:pPr>
    <w:rPr>
      <w:color w:val="auto"/>
      <w:sz w:val="28"/>
      <w:lang w:eastAsia="ar-SA"/>
    </w:rPr>
  </w:style>
  <w:style w:type="character" w:customStyle="1" w:styleId="1ff7">
    <w:name w:val="Название Знак1"/>
    <w:rsid w:val="00CE1DDF"/>
    <w:rPr>
      <w:rFonts w:ascii="Cambria" w:eastAsia="Times New Roman" w:hAnsi="Cambria" w:cs="Times New Roman"/>
      <w:b/>
      <w:bCs/>
      <w:kern w:val="28"/>
      <w:sz w:val="32"/>
      <w:szCs w:val="32"/>
    </w:rPr>
  </w:style>
  <w:style w:type="numbering" w:customStyle="1" w:styleId="116">
    <w:name w:val="Нет списка11"/>
    <w:next w:val="a2"/>
    <w:uiPriority w:val="99"/>
    <w:semiHidden/>
    <w:unhideWhenUsed/>
    <w:rsid w:val="00CE1DDF"/>
  </w:style>
  <w:style w:type="paragraph" w:customStyle="1" w:styleId="1ff8">
    <w:name w:val="Название1"/>
    <w:basedOn w:val="a"/>
    <w:next w:val="a"/>
    <w:uiPriority w:val="99"/>
    <w:qFormat/>
    <w:rsid w:val="00CE1DDF"/>
    <w:pPr>
      <w:widowControl/>
      <w:pBdr>
        <w:bottom w:val="single" w:sz="8" w:space="4" w:color="4F81BD"/>
      </w:pBdr>
      <w:spacing w:after="300"/>
      <w:contextualSpacing/>
    </w:pPr>
    <w:rPr>
      <w:rFonts w:ascii="Calibri" w:eastAsia="Calibri" w:hAnsi="Calibri"/>
      <w:b/>
      <w:color w:val="auto"/>
      <w:sz w:val="24"/>
      <w:szCs w:val="22"/>
      <w:lang w:eastAsia="en-US"/>
    </w:rPr>
  </w:style>
  <w:style w:type="paragraph" w:customStyle="1" w:styleId="223">
    <w:name w:val="Основной текст 22"/>
    <w:basedOn w:val="a"/>
    <w:next w:val="27"/>
    <w:uiPriority w:val="99"/>
    <w:unhideWhenUsed/>
    <w:qFormat/>
    <w:rsid w:val="00CE1DDF"/>
    <w:pPr>
      <w:widowControl/>
      <w:spacing w:after="120" w:line="480" w:lineRule="auto"/>
    </w:pPr>
    <w:rPr>
      <w:rFonts w:ascii="Calibri" w:eastAsia="Calibri" w:hAnsi="Calibri"/>
      <w:color w:val="auto"/>
      <w:sz w:val="24"/>
      <w:szCs w:val="22"/>
      <w:lang w:eastAsia="en-US"/>
    </w:rPr>
  </w:style>
  <w:style w:type="paragraph" w:customStyle="1" w:styleId="313">
    <w:name w:val="Основной текст 31"/>
    <w:basedOn w:val="a"/>
    <w:next w:val="3a"/>
    <w:uiPriority w:val="99"/>
    <w:unhideWhenUsed/>
    <w:qFormat/>
    <w:rsid w:val="00CE1DDF"/>
    <w:pPr>
      <w:widowControl/>
      <w:spacing w:after="120"/>
    </w:pPr>
    <w:rPr>
      <w:rFonts w:ascii="Calibri" w:eastAsia="Calibri" w:hAnsi="Calibri"/>
      <w:color w:val="auto"/>
      <w:sz w:val="16"/>
      <w:szCs w:val="22"/>
      <w:lang w:eastAsia="en-US"/>
    </w:rPr>
  </w:style>
  <w:style w:type="paragraph" w:customStyle="1" w:styleId="224">
    <w:name w:val="Основной текст с отступом 22"/>
    <w:basedOn w:val="a"/>
    <w:next w:val="29"/>
    <w:uiPriority w:val="99"/>
    <w:unhideWhenUsed/>
    <w:qFormat/>
    <w:rsid w:val="00CE1DDF"/>
    <w:pPr>
      <w:widowControl/>
      <w:spacing w:after="120" w:line="480" w:lineRule="auto"/>
      <w:ind w:left="283"/>
    </w:pPr>
    <w:rPr>
      <w:rFonts w:ascii="Calibri" w:eastAsia="Calibri" w:hAnsi="Calibri"/>
      <w:color w:val="auto"/>
      <w:sz w:val="24"/>
      <w:szCs w:val="24"/>
      <w:lang w:eastAsia="en-US"/>
    </w:rPr>
  </w:style>
  <w:style w:type="paragraph" w:customStyle="1" w:styleId="1ff9">
    <w:name w:val="Схема документа1"/>
    <w:basedOn w:val="a"/>
    <w:next w:val="aff3"/>
    <w:uiPriority w:val="99"/>
    <w:unhideWhenUsed/>
    <w:qFormat/>
    <w:rsid w:val="00CE1DDF"/>
    <w:pPr>
      <w:widowControl/>
    </w:pPr>
    <w:rPr>
      <w:rFonts w:ascii="Tahoma" w:eastAsia="Calibri" w:hAnsi="Tahoma" w:cs="Tahoma"/>
      <w:color w:val="auto"/>
      <w:sz w:val="16"/>
      <w:szCs w:val="22"/>
      <w:lang w:eastAsia="en-US"/>
    </w:rPr>
  </w:style>
  <w:style w:type="paragraph" w:customStyle="1" w:styleId="1ffa">
    <w:name w:val="Текст выноски1"/>
    <w:basedOn w:val="a"/>
    <w:next w:val="a9"/>
    <w:uiPriority w:val="99"/>
    <w:unhideWhenUsed/>
    <w:qFormat/>
    <w:rsid w:val="00CE1DDF"/>
    <w:pPr>
      <w:widowControl/>
    </w:pPr>
    <w:rPr>
      <w:rFonts w:ascii="Tahoma" w:eastAsia="Calibri" w:hAnsi="Tahoma" w:cs="Tahoma"/>
      <w:color w:val="auto"/>
      <w:sz w:val="16"/>
      <w:szCs w:val="22"/>
      <w:lang w:eastAsia="en-US"/>
    </w:rPr>
  </w:style>
  <w:style w:type="character" w:customStyle="1" w:styleId="2f4">
    <w:name w:val="Название Знак2"/>
    <w:rsid w:val="00CE1DDF"/>
    <w:rPr>
      <w:rFonts w:ascii="Cambria" w:eastAsia="Times New Roman" w:hAnsi="Cambria" w:cs="Times New Roman"/>
      <w:b/>
      <w:bCs/>
      <w:kern w:val="28"/>
      <w:sz w:val="32"/>
      <w:szCs w:val="32"/>
    </w:rPr>
  </w:style>
  <w:style w:type="character" w:customStyle="1" w:styleId="225">
    <w:name w:val="Основной текст 2 Знак2"/>
    <w:rsid w:val="00CE1DDF"/>
  </w:style>
  <w:style w:type="character" w:customStyle="1" w:styleId="320">
    <w:name w:val="Основной текст 3 Знак2"/>
    <w:rsid w:val="00CE1DDF"/>
    <w:rPr>
      <w:sz w:val="16"/>
      <w:szCs w:val="16"/>
    </w:rPr>
  </w:style>
  <w:style w:type="character" w:customStyle="1" w:styleId="226">
    <w:name w:val="Основной текст с отступом 2 Знак2"/>
    <w:rsid w:val="00CE1DDF"/>
  </w:style>
  <w:style w:type="character" w:customStyle="1" w:styleId="2f5">
    <w:name w:val="Схема документа Знак2"/>
    <w:rsid w:val="00CE1DDF"/>
    <w:rPr>
      <w:rFonts w:ascii="Tahoma" w:hAnsi="Tahoma" w:cs="Tahoma"/>
      <w:sz w:val="16"/>
      <w:szCs w:val="16"/>
    </w:rPr>
  </w:style>
  <w:style w:type="character" w:customStyle="1" w:styleId="2f6">
    <w:name w:val="Текст выноски Знак2"/>
    <w:rsid w:val="00CE1DDF"/>
    <w:rPr>
      <w:rFonts w:ascii="Tahoma" w:hAnsi="Tahoma" w:cs="Tahoma"/>
      <w:sz w:val="16"/>
      <w:szCs w:val="16"/>
    </w:rPr>
  </w:style>
  <w:style w:type="paragraph" w:customStyle="1" w:styleId="2f7">
    <w:name w:val="Название2"/>
    <w:basedOn w:val="a"/>
    <w:next w:val="a"/>
    <w:uiPriority w:val="99"/>
    <w:qFormat/>
    <w:rsid w:val="00CE1DDF"/>
    <w:pPr>
      <w:widowControl/>
      <w:pBdr>
        <w:bottom w:val="single" w:sz="8" w:space="4" w:color="4F81BD"/>
      </w:pBdr>
      <w:spacing w:after="300"/>
      <w:contextualSpacing/>
    </w:pPr>
    <w:rPr>
      <w:b/>
      <w:color w:val="auto"/>
      <w:sz w:val="24"/>
    </w:rPr>
  </w:style>
  <w:style w:type="character" w:customStyle="1" w:styleId="3d">
    <w:name w:val="Название Знак3"/>
    <w:rsid w:val="00CE1DDF"/>
    <w:rPr>
      <w:rFonts w:ascii="Cambria" w:eastAsia="Times New Roman" w:hAnsi="Cambria" w:cs="Times New Roman" w:hint="default"/>
      <w:color w:val="17365D"/>
      <w:spacing w:val="5"/>
      <w:kern w:val="28"/>
      <w:sz w:val="52"/>
      <w:szCs w:val="52"/>
    </w:rPr>
  </w:style>
  <w:style w:type="character" w:customStyle="1" w:styleId="1ffb">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E1DDF"/>
    <w:rPr>
      <w:sz w:val="28"/>
    </w:rPr>
  </w:style>
  <w:style w:type="numbering" w:customStyle="1" w:styleId="1110">
    <w:name w:val="Нет списка111"/>
    <w:next w:val="a2"/>
    <w:uiPriority w:val="99"/>
    <w:semiHidden/>
    <w:unhideWhenUsed/>
    <w:rsid w:val="00CE1DDF"/>
  </w:style>
  <w:style w:type="character" w:customStyle="1" w:styleId="48">
    <w:name w:val="Название Знак4"/>
    <w:rsid w:val="00CE1DDF"/>
    <w:rPr>
      <w:rFonts w:ascii="Cambria" w:eastAsia="Times New Roman" w:hAnsi="Cambria" w:cs="Times New Roman"/>
      <w:color w:val="17365D"/>
      <w:spacing w:val="5"/>
      <w:kern w:val="28"/>
      <w:sz w:val="52"/>
      <w:szCs w:val="52"/>
    </w:rPr>
  </w:style>
  <w:style w:type="character" w:customStyle="1" w:styleId="2f8">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E1DDF"/>
    <w:rPr>
      <w:sz w:val="28"/>
    </w:rPr>
  </w:style>
  <w:style w:type="character" w:customStyle="1" w:styleId="3e">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E1DDF"/>
    <w:rPr>
      <w:sz w:val="28"/>
    </w:rPr>
  </w:style>
  <w:style w:type="character" w:styleId="afff7">
    <w:name w:val="Placeholder Text"/>
    <w:uiPriority w:val="99"/>
    <w:semiHidden/>
    <w:rsid w:val="00CE1DDF"/>
    <w:rPr>
      <w:color w:val="808080"/>
    </w:rPr>
  </w:style>
  <w:style w:type="paragraph" w:customStyle="1" w:styleId="xl69">
    <w:name w:val="xl69"/>
    <w:basedOn w:val="a"/>
    <w:rsid w:val="00CE1D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auto"/>
    </w:rPr>
  </w:style>
  <w:style w:type="paragraph" w:customStyle="1" w:styleId="xl70">
    <w:name w:val="xl70"/>
    <w:basedOn w:val="a"/>
    <w:rsid w:val="00CE1DDF"/>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auto"/>
    </w:rPr>
  </w:style>
  <w:style w:type="paragraph" w:customStyle="1" w:styleId="xl71">
    <w:name w:val="xl71"/>
    <w:basedOn w:val="a"/>
    <w:rsid w:val="00CE1DDF"/>
    <w:pPr>
      <w:widowControl/>
      <w:shd w:val="clear" w:color="000000" w:fill="FFFFFF"/>
      <w:spacing w:before="100" w:beforeAutospacing="1" w:after="100" w:afterAutospacing="1"/>
    </w:pPr>
    <w:rPr>
      <w:color w:val="auto"/>
      <w:sz w:val="24"/>
      <w:szCs w:val="24"/>
    </w:rPr>
  </w:style>
  <w:style w:type="paragraph" w:customStyle="1" w:styleId="xl72">
    <w:name w:val="xl72"/>
    <w:basedOn w:val="a"/>
    <w:rsid w:val="00CE1DDF"/>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auto"/>
    </w:rPr>
  </w:style>
  <w:style w:type="paragraph" w:customStyle="1" w:styleId="xl73">
    <w:name w:val="xl73"/>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4">
    <w:name w:val="xl74"/>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5">
    <w:name w:val="xl75"/>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76">
    <w:name w:val="xl76"/>
    <w:basedOn w:val="a"/>
    <w:rsid w:val="00CE1DDF"/>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auto"/>
    </w:rPr>
  </w:style>
  <w:style w:type="paragraph" w:customStyle="1" w:styleId="xl77">
    <w:name w:val="xl77"/>
    <w:basedOn w:val="a"/>
    <w:rsid w:val="00CE1DD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auto"/>
    </w:rPr>
  </w:style>
  <w:style w:type="paragraph" w:customStyle="1" w:styleId="xl78">
    <w:name w:val="xl78"/>
    <w:basedOn w:val="a"/>
    <w:rsid w:val="00CE1DDF"/>
    <w:pPr>
      <w:widowControl/>
      <w:pBdr>
        <w:top w:val="single" w:sz="8" w:space="0" w:color="auto"/>
        <w:left w:val="single" w:sz="8" w:space="0" w:color="auto"/>
      </w:pBdr>
      <w:spacing w:before="100" w:beforeAutospacing="1" w:after="100" w:afterAutospacing="1"/>
      <w:jc w:val="center"/>
      <w:textAlignment w:val="center"/>
    </w:pPr>
    <w:rPr>
      <w:color w:val="auto"/>
    </w:rPr>
  </w:style>
  <w:style w:type="paragraph" w:customStyle="1" w:styleId="xl79">
    <w:name w:val="xl79"/>
    <w:basedOn w:val="a"/>
    <w:rsid w:val="00CE1DDF"/>
    <w:pPr>
      <w:widowControl/>
      <w:pBdr>
        <w:top w:val="single" w:sz="8" w:space="0" w:color="auto"/>
      </w:pBdr>
      <w:spacing w:before="100" w:beforeAutospacing="1" w:after="100" w:afterAutospacing="1"/>
      <w:jc w:val="center"/>
      <w:textAlignment w:val="center"/>
    </w:pPr>
    <w:rPr>
      <w:color w:val="auto"/>
    </w:rPr>
  </w:style>
  <w:style w:type="paragraph" w:customStyle="1" w:styleId="xl80">
    <w:name w:val="xl80"/>
    <w:basedOn w:val="a"/>
    <w:rsid w:val="00CE1DDF"/>
    <w:pPr>
      <w:widowControl/>
      <w:pBdr>
        <w:top w:val="single" w:sz="8" w:space="0" w:color="auto"/>
        <w:right w:val="single" w:sz="8" w:space="0" w:color="auto"/>
      </w:pBdr>
      <w:spacing w:before="100" w:beforeAutospacing="1" w:after="100" w:afterAutospacing="1"/>
      <w:jc w:val="center"/>
      <w:textAlignment w:val="center"/>
    </w:pPr>
    <w:rPr>
      <w:color w:val="auto"/>
    </w:rPr>
  </w:style>
  <w:style w:type="paragraph" w:customStyle="1" w:styleId="xl81">
    <w:name w:val="xl81"/>
    <w:basedOn w:val="a"/>
    <w:rsid w:val="00CE1DDF"/>
    <w:pPr>
      <w:widowControl/>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color w:val="auto"/>
    </w:rPr>
  </w:style>
  <w:style w:type="paragraph" w:customStyle="1" w:styleId="xl82">
    <w:name w:val="xl82"/>
    <w:basedOn w:val="a"/>
    <w:rsid w:val="00CE1DDF"/>
    <w:pPr>
      <w:widowControl/>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color w:val="auto"/>
    </w:rPr>
  </w:style>
  <w:style w:type="paragraph" w:customStyle="1" w:styleId="xl83">
    <w:name w:val="xl83"/>
    <w:basedOn w:val="a"/>
    <w:rsid w:val="00CE1DD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84">
    <w:name w:val="xl84"/>
    <w:basedOn w:val="a"/>
    <w:rsid w:val="00CE1DDF"/>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85">
    <w:name w:val="xl85"/>
    <w:basedOn w:val="a"/>
    <w:rsid w:val="00CE1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rPr>
  </w:style>
  <w:style w:type="paragraph" w:customStyle="1" w:styleId="xl86">
    <w:name w:val="xl86"/>
    <w:basedOn w:val="a"/>
    <w:rsid w:val="00CE1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rPr>
  </w:style>
  <w:style w:type="paragraph" w:customStyle="1" w:styleId="xl87">
    <w:name w:val="xl87"/>
    <w:basedOn w:val="a"/>
    <w:rsid w:val="00CE1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rPr>
  </w:style>
  <w:style w:type="paragraph" w:customStyle="1" w:styleId="xl88">
    <w:name w:val="xl88"/>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89">
    <w:name w:val="xl89"/>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90">
    <w:name w:val="xl90"/>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auto"/>
    </w:rPr>
  </w:style>
  <w:style w:type="paragraph" w:customStyle="1" w:styleId="xl91">
    <w:name w:val="xl91"/>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auto"/>
    </w:rPr>
  </w:style>
  <w:style w:type="paragraph" w:customStyle="1" w:styleId="xl92">
    <w:name w:val="xl92"/>
    <w:basedOn w:val="a"/>
    <w:rsid w:val="00CE1DDF"/>
    <w:pPr>
      <w:widowControl/>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93">
    <w:name w:val="xl93"/>
    <w:basedOn w:val="a"/>
    <w:rsid w:val="00CE1DDF"/>
    <w:pPr>
      <w:widowControl/>
      <w:pBdr>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94">
    <w:name w:val="xl94"/>
    <w:basedOn w:val="a"/>
    <w:rsid w:val="00CE1DDF"/>
    <w:pPr>
      <w:widowControl/>
      <w:pBdr>
        <w:left w:val="single" w:sz="4" w:space="0" w:color="auto"/>
        <w:right w:val="single" w:sz="4" w:space="0" w:color="auto"/>
      </w:pBdr>
      <w:spacing w:before="100" w:beforeAutospacing="1" w:after="100" w:afterAutospacing="1"/>
      <w:textAlignment w:val="center"/>
    </w:pPr>
    <w:rPr>
      <w:color w:val="auto"/>
    </w:rPr>
  </w:style>
  <w:style w:type="paragraph" w:customStyle="1" w:styleId="xl95">
    <w:name w:val="xl95"/>
    <w:basedOn w:val="a"/>
    <w:rsid w:val="00CE1DDF"/>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96">
    <w:name w:val="xl96"/>
    <w:basedOn w:val="a"/>
    <w:rsid w:val="00CE1DDF"/>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auto"/>
    </w:rPr>
  </w:style>
  <w:style w:type="paragraph" w:customStyle="1" w:styleId="xl97">
    <w:name w:val="xl97"/>
    <w:basedOn w:val="a"/>
    <w:rsid w:val="00CE1DDF"/>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rPr>
  </w:style>
  <w:style w:type="paragraph" w:customStyle="1" w:styleId="xl98">
    <w:name w:val="xl98"/>
    <w:basedOn w:val="a"/>
    <w:rsid w:val="00CE1DDF"/>
    <w:pPr>
      <w:widowControl/>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99">
    <w:name w:val="xl99"/>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auto"/>
    </w:rPr>
  </w:style>
  <w:style w:type="paragraph" w:customStyle="1" w:styleId="xl100">
    <w:name w:val="xl100"/>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auto"/>
    </w:rPr>
  </w:style>
  <w:style w:type="paragraph" w:customStyle="1" w:styleId="xl101">
    <w:name w:val="xl101"/>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auto"/>
    </w:rPr>
  </w:style>
  <w:style w:type="paragraph" w:customStyle="1" w:styleId="xl102">
    <w:name w:val="xl102"/>
    <w:basedOn w:val="a"/>
    <w:rsid w:val="00CE1DDF"/>
    <w:pPr>
      <w:widowControl/>
      <w:pBdr>
        <w:left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103">
    <w:name w:val="xl103"/>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04">
    <w:name w:val="xl104"/>
    <w:basedOn w:val="a"/>
    <w:rsid w:val="00CE1DDF"/>
    <w:pPr>
      <w:widowControl/>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105">
    <w:name w:val="xl105"/>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auto"/>
    </w:rPr>
  </w:style>
  <w:style w:type="paragraph" w:customStyle="1" w:styleId="xl106">
    <w:name w:val="xl106"/>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color w:val="auto"/>
    </w:rPr>
  </w:style>
  <w:style w:type="paragraph" w:customStyle="1" w:styleId="xl107">
    <w:name w:val="xl107"/>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08">
    <w:name w:val="xl108"/>
    <w:basedOn w:val="a"/>
    <w:rsid w:val="00CE1DDF"/>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109">
    <w:name w:val="xl109"/>
    <w:basedOn w:val="a"/>
    <w:rsid w:val="00CE1DDF"/>
    <w:pPr>
      <w:widowControl/>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color w:val="auto"/>
    </w:rPr>
  </w:style>
  <w:style w:type="paragraph" w:customStyle="1" w:styleId="xl110">
    <w:name w:val="xl110"/>
    <w:basedOn w:val="a"/>
    <w:rsid w:val="00CE1DDF"/>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color w:val="auto"/>
    </w:rPr>
  </w:style>
  <w:style w:type="paragraph" w:customStyle="1" w:styleId="xl111">
    <w:name w:val="xl111"/>
    <w:basedOn w:val="a"/>
    <w:rsid w:val="00CE1DDF"/>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112">
    <w:name w:val="xl112"/>
    <w:basedOn w:val="a"/>
    <w:rsid w:val="00CE1DDF"/>
    <w:pPr>
      <w:widowControl/>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13">
    <w:name w:val="xl113"/>
    <w:basedOn w:val="a"/>
    <w:rsid w:val="00CE1DDF"/>
    <w:pPr>
      <w:widowControl/>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14">
    <w:name w:val="xl114"/>
    <w:basedOn w:val="a"/>
    <w:rsid w:val="00CE1DDF"/>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color w:val="auto"/>
    </w:rPr>
  </w:style>
  <w:style w:type="paragraph" w:customStyle="1" w:styleId="xl115">
    <w:name w:val="xl115"/>
    <w:basedOn w:val="a"/>
    <w:rsid w:val="00CE1DDF"/>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auto"/>
    </w:rPr>
  </w:style>
  <w:style w:type="paragraph" w:customStyle="1" w:styleId="xl116">
    <w:name w:val="xl116"/>
    <w:basedOn w:val="a"/>
    <w:rsid w:val="00CE1DDF"/>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auto"/>
    </w:rPr>
  </w:style>
  <w:style w:type="paragraph" w:customStyle="1" w:styleId="xl117">
    <w:name w:val="xl117"/>
    <w:basedOn w:val="a"/>
    <w:rsid w:val="00CE1DDF"/>
    <w:pPr>
      <w:widowControl/>
      <w:pBdr>
        <w:left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18">
    <w:name w:val="xl118"/>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19">
    <w:name w:val="xl119"/>
    <w:basedOn w:val="a"/>
    <w:rsid w:val="00CE1DDF"/>
    <w:pPr>
      <w:widowControl/>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20">
    <w:name w:val="xl120"/>
    <w:basedOn w:val="a"/>
    <w:rsid w:val="00CE1DDF"/>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21">
    <w:name w:val="xl121"/>
    <w:basedOn w:val="a"/>
    <w:rsid w:val="00CE1DDF"/>
    <w:pPr>
      <w:widowControl/>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122">
    <w:name w:val="xl122"/>
    <w:basedOn w:val="a"/>
    <w:rsid w:val="00CE1DDF"/>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3">
    <w:name w:val="xl123"/>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4">
    <w:name w:val="xl124"/>
    <w:basedOn w:val="a"/>
    <w:rsid w:val="00CE1DDF"/>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25">
    <w:name w:val="xl125"/>
    <w:basedOn w:val="a"/>
    <w:rsid w:val="00CE1DDF"/>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26">
    <w:name w:val="xl126"/>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7">
    <w:name w:val="xl127"/>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28">
    <w:name w:val="xl128"/>
    <w:basedOn w:val="a"/>
    <w:rsid w:val="00CE1DDF"/>
    <w:pPr>
      <w:widowControl/>
      <w:pBdr>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9">
    <w:name w:val="xl129"/>
    <w:basedOn w:val="a"/>
    <w:rsid w:val="00CE1DDF"/>
    <w:pPr>
      <w:widowControl/>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auto"/>
    </w:rPr>
  </w:style>
  <w:style w:type="numbering" w:customStyle="1" w:styleId="217">
    <w:name w:val="Нет списка21"/>
    <w:next w:val="a2"/>
    <w:uiPriority w:val="99"/>
    <w:semiHidden/>
    <w:unhideWhenUsed/>
    <w:rsid w:val="00CE1DDF"/>
  </w:style>
  <w:style w:type="paragraph" w:customStyle="1" w:styleId="xl130">
    <w:name w:val="xl130"/>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31">
    <w:name w:val="xl131"/>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32">
    <w:name w:val="xl132"/>
    <w:basedOn w:val="a"/>
    <w:rsid w:val="00CE1DDF"/>
    <w:pPr>
      <w:widowControl/>
      <w:pBdr>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33">
    <w:name w:val="xl133"/>
    <w:basedOn w:val="a"/>
    <w:rsid w:val="00CE1DDF"/>
    <w:pPr>
      <w:widowControl/>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34">
    <w:name w:val="xl134"/>
    <w:basedOn w:val="a"/>
    <w:rsid w:val="00CE1DDF"/>
    <w:pPr>
      <w:widowControl/>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135">
    <w:name w:val="xl135"/>
    <w:basedOn w:val="a"/>
    <w:rsid w:val="00CE1DDF"/>
    <w:pPr>
      <w:widowControl/>
      <w:pBdr>
        <w:left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136">
    <w:name w:val="xl136"/>
    <w:basedOn w:val="a"/>
    <w:rsid w:val="00CE1DDF"/>
    <w:pPr>
      <w:widowControl/>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137">
    <w:name w:val="xl137"/>
    <w:basedOn w:val="a"/>
    <w:rsid w:val="00CE1DDF"/>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color w:val="auto"/>
    </w:rPr>
  </w:style>
  <w:style w:type="paragraph" w:customStyle="1" w:styleId="xl138">
    <w:name w:val="xl138"/>
    <w:basedOn w:val="a"/>
    <w:rsid w:val="00CE1DDF"/>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auto"/>
    </w:rPr>
  </w:style>
  <w:style w:type="table" w:customStyle="1" w:styleId="1ffc">
    <w:name w:val="Сетка таблицы1"/>
    <w:basedOn w:val="a1"/>
    <w:next w:val="afff2"/>
    <w:rsid w:val="00CE1D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65255A"/>
  </w:style>
  <w:style w:type="paragraph" w:customStyle="1" w:styleId="1ffd">
    <w:name w:val="1 Знак Знак Знак"/>
    <w:basedOn w:val="a"/>
    <w:rsid w:val="0065255A"/>
    <w:pPr>
      <w:widowControl/>
      <w:spacing w:before="100" w:beforeAutospacing="1" w:after="100" w:afterAutospacing="1"/>
    </w:pPr>
    <w:rPr>
      <w:rFonts w:ascii="Tahoma" w:hAnsi="Tahoma"/>
      <w:color w:val="auto"/>
      <w:lang w:val="en-US" w:eastAsia="en-US"/>
    </w:rPr>
  </w:style>
  <w:style w:type="character" w:customStyle="1" w:styleId="afff8">
    <w:name w:val="Колонтитул_"/>
    <w:link w:val="afff9"/>
    <w:rsid w:val="0065255A"/>
    <w:rPr>
      <w:rFonts w:ascii="Arial Unicode MS" w:eastAsia="Arial Unicode MS" w:hAnsi="Arial Unicode MS" w:cs="Arial Unicode MS"/>
      <w:color w:val="000000"/>
      <w:sz w:val="24"/>
      <w:szCs w:val="24"/>
      <w:shd w:val="clear" w:color="auto" w:fill="FFFFFF"/>
    </w:rPr>
  </w:style>
  <w:style w:type="paragraph" w:customStyle="1" w:styleId="afff9">
    <w:name w:val="Колонтитул"/>
    <w:basedOn w:val="a"/>
    <w:link w:val="afff8"/>
    <w:rsid w:val="0065255A"/>
    <w:pPr>
      <w:widowControl/>
      <w:shd w:val="clear" w:color="auto" w:fill="FFFFFF"/>
    </w:pPr>
    <w:rPr>
      <w:rFonts w:ascii="Arial Unicode MS" w:eastAsia="Arial Unicode MS" w:hAnsi="Arial Unicode MS" w:cs="Arial Unicode MS"/>
      <w:sz w:val="24"/>
      <w:szCs w:val="24"/>
    </w:rPr>
  </w:style>
  <w:style w:type="character" w:customStyle="1" w:styleId="13pt">
    <w:name w:val="Колонтитул + 13 pt"/>
    <w:rsid w:val="0065255A"/>
    <w:rPr>
      <w:rFonts w:ascii="Times New Roman" w:eastAsia="Times New Roman" w:hAnsi="Times New Roman" w:cs="Times New Roman"/>
      <w:b w:val="0"/>
      <w:bCs w:val="0"/>
      <w:i w:val="0"/>
      <w:iCs w:val="0"/>
      <w:smallCaps w:val="0"/>
      <w:strike w:val="0"/>
      <w:spacing w:val="0"/>
      <w:sz w:val="26"/>
      <w:szCs w:val="26"/>
    </w:rPr>
  </w:style>
  <w:style w:type="character" w:customStyle="1" w:styleId="3f0">
    <w:name w:val="Основной текст (3)"/>
    <w:rsid w:val="0065255A"/>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Знак"/>
    <w:rsid w:val="0065255A"/>
    <w:rPr>
      <w:rFonts w:ascii="Times New Roman" w:eastAsia="Times New Roman" w:hAnsi="Times New Roman" w:cs="Times New Roman"/>
      <w:b w:val="0"/>
      <w:bCs w:val="0"/>
      <w:i w:val="0"/>
      <w:iCs w:val="0"/>
      <w:smallCaps w:val="0"/>
      <w:strike w:val="0"/>
      <w:spacing w:val="0"/>
      <w:sz w:val="18"/>
      <w:szCs w:val="18"/>
    </w:rPr>
  </w:style>
  <w:style w:type="character" w:customStyle="1" w:styleId="afffa">
    <w:name w:val="Основной текст_"/>
    <w:link w:val="103"/>
    <w:rsid w:val="0065255A"/>
    <w:rPr>
      <w:rFonts w:ascii="Arial Unicode MS" w:eastAsia="Arial Unicode MS" w:hAnsi="Arial Unicode MS" w:cs="Arial Unicode MS"/>
      <w:color w:val="000000"/>
      <w:sz w:val="26"/>
      <w:szCs w:val="26"/>
      <w:shd w:val="clear" w:color="auto" w:fill="FFFFFF"/>
    </w:rPr>
  </w:style>
  <w:style w:type="paragraph" w:customStyle="1" w:styleId="103">
    <w:name w:val="Основной текст10"/>
    <w:basedOn w:val="a"/>
    <w:link w:val="afffa"/>
    <w:rsid w:val="0065255A"/>
    <w:pPr>
      <w:widowControl/>
      <w:shd w:val="clear" w:color="auto" w:fill="FFFFFF"/>
      <w:spacing w:before="360" w:after="360" w:line="326" w:lineRule="exact"/>
      <w:jc w:val="both"/>
    </w:pPr>
    <w:rPr>
      <w:rFonts w:ascii="Arial Unicode MS" w:eastAsia="Arial Unicode MS" w:hAnsi="Arial Unicode MS" w:cs="Arial Unicode MS"/>
      <w:sz w:val="26"/>
      <w:szCs w:val="26"/>
    </w:rPr>
  </w:style>
  <w:style w:type="character" w:customStyle="1" w:styleId="87">
    <w:name w:val="Основной текст8"/>
    <w:rsid w:val="0065255A"/>
    <w:rPr>
      <w:rFonts w:ascii="Times New Roman" w:eastAsia="Times New Roman" w:hAnsi="Times New Roman" w:cs="Times New Roman"/>
      <w:b w:val="0"/>
      <w:bCs w:val="0"/>
      <w:i w:val="0"/>
      <w:iCs w:val="0"/>
      <w:smallCaps w:val="0"/>
      <w:strike w:val="0"/>
      <w:spacing w:val="0"/>
      <w:sz w:val="26"/>
      <w:szCs w:val="26"/>
    </w:rPr>
  </w:style>
  <w:style w:type="character" w:customStyle="1" w:styleId="125pt0pt">
    <w:name w:val="Основной текст + 12;5 pt;Полужирный;Интервал 0 pt"/>
    <w:rsid w:val="0065255A"/>
    <w:rPr>
      <w:rFonts w:ascii="Times New Roman" w:eastAsia="Times New Roman" w:hAnsi="Times New Roman" w:cs="Times New Roman"/>
      <w:b/>
      <w:bCs/>
      <w:i w:val="0"/>
      <w:iCs w:val="0"/>
      <w:smallCaps w:val="0"/>
      <w:strike w:val="0"/>
      <w:spacing w:val="10"/>
      <w:sz w:val="25"/>
      <w:szCs w:val="25"/>
    </w:rPr>
  </w:style>
  <w:style w:type="character" w:customStyle="1" w:styleId="97">
    <w:name w:val="Основной текст (9)_"/>
    <w:link w:val="98"/>
    <w:rsid w:val="0065255A"/>
    <w:rPr>
      <w:rFonts w:ascii="Arial Unicode MS" w:eastAsia="Arial Unicode MS" w:hAnsi="Arial Unicode MS" w:cs="Arial Unicode MS"/>
      <w:color w:val="000000"/>
      <w:spacing w:val="20"/>
      <w:sz w:val="25"/>
      <w:szCs w:val="25"/>
      <w:shd w:val="clear" w:color="auto" w:fill="FFFFFF"/>
    </w:rPr>
  </w:style>
  <w:style w:type="paragraph" w:customStyle="1" w:styleId="98">
    <w:name w:val="Основной текст (9)"/>
    <w:basedOn w:val="a"/>
    <w:link w:val="97"/>
    <w:rsid w:val="0065255A"/>
    <w:pPr>
      <w:widowControl/>
      <w:shd w:val="clear" w:color="auto" w:fill="FFFFFF"/>
      <w:spacing w:after="60" w:line="0" w:lineRule="atLeast"/>
    </w:pPr>
    <w:rPr>
      <w:rFonts w:ascii="Arial Unicode MS" w:eastAsia="Arial Unicode MS" w:hAnsi="Arial Unicode MS" w:cs="Arial Unicode MS"/>
      <w:spacing w:val="20"/>
      <w:sz w:val="25"/>
      <w:szCs w:val="25"/>
    </w:rPr>
  </w:style>
  <w:style w:type="character" w:customStyle="1" w:styleId="910pt0pt">
    <w:name w:val="Основной текст (9) + 10 pt;Не полужирный;Не курсив;Интервал 0 pt"/>
    <w:rsid w:val="0065255A"/>
    <w:rPr>
      <w:rFonts w:ascii="Times New Roman" w:eastAsia="Times New Roman" w:hAnsi="Times New Roman" w:cs="Times New Roman"/>
      <w:b/>
      <w:bCs/>
      <w:i/>
      <w:iCs/>
      <w:smallCaps w:val="0"/>
      <w:strike w:val="0"/>
      <w:spacing w:val="0"/>
      <w:sz w:val="20"/>
      <w:szCs w:val="20"/>
    </w:rPr>
  </w:style>
  <w:style w:type="paragraph" w:customStyle="1" w:styleId="1ffe">
    <w:name w:val="1"/>
    <w:basedOn w:val="a"/>
    <w:rsid w:val="0065255A"/>
    <w:pPr>
      <w:widowControl/>
      <w:spacing w:before="100" w:beforeAutospacing="1" w:after="100" w:afterAutospacing="1"/>
    </w:pPr>
    <w:rPr>
      <w:rFonts w:ascii="Tahoma" w:hAnsi="Tahoma"/>
      <w:color w:val="auto"/>
      <w:lang w:val="en-US" w:eastAsia="en-US"/>
    </w:rPr>
  </w:style>
  <w:style w:type="character" w:customStyle="1" w:styleId="highlighthighlightactive">
    <w:name w:val="highlight highlight_active"/>
    <w:rsid w:val="0065255A"/>
  </w:style>
  <w:style w:type="table" w:customStyle="1" w:styleId="2f9">
    <w:name w:val="Сетка таблицы2"/>
    <w:basedOn w:val="a1"/>
    <w:next w:val="afff2"/>
    <w:uiPriority w:val="59"/>
    <w:rsid w:val="006525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Cell0">
    <w:name w:val="ConsPlusCell Знак"/>
    <w:link w:val="ConsPlusCell"/>
    <w:rsid w:val="0065255A"/>
    <w:rPr>
      <w:rFonts w:eastAsia="Times New Roman"/>
      <w:sz w:val="22"/>
    </w:rPr>
  </w:style>
  <w:style w:type="character" w:styleId="afffb">
    <w:name w:val="Strong"/>
    <w:uiPriority w:val="22"/>
    <w:qFormat/>
    <w:rsid w:val="0065255A"/>
    <w:rPr>
      <w:b/>
      <w:bCs/>
    </w:rPr>
  </w:style>
  <w:style w:type="character" w:styleId="af8">
    <w:name w:val="Emphasis"/>
    <w:link w:val="1f6"/>
    <w:qFormat/>
    <w:rsid w:val="0065255A"/>
    <w:rPr>
      <w:rFonts w:ascii="Times New Roman" w:eastAsia="Times New Roman" w:hAnsi="Times New Roman"/>
      <w:b/>
      <w:i/>
      <w:color w:val="000000"/>
      <w:spacing w:val="10"/>
      <w:u w:color="000000"/>
    </w:rPr>
  </w:style>
  <w:style w:type="character" w:customStyle="1" w:styleId="articleseperator">
    <w:name w:val="article_seperator"/>
    <w:rsid w:val="0065255A"/>
    <w:rPr>
      <w:vanish w:val="0"/>
      <w:webHidden w:val="0"/>
      <w:specVanish w:val="0"/>
    </w:rPr>
  </w:style>
  <w:style w:type="paragraph" w:customStyle="1" w:styleId="tekstob">
    <w:name w:val="tekstob"/>
    <w:basedOn w:val="a"/>
    <w:rsid w:val="0065255A"/>
    <w:pPr>
      <w:widowControl/>
      <w:spacing w:before="100" w:beforeAutospacing="1" w:after="100" w:afterAutospacing="1"/>
    </w:pPr>
    <w:rPr>
      <w:color w:val="auto"/>
      <w:sz w:val="24"/>
      <w:szCs w:val="24"/>
    </w:rPr>
  </w:style>
  <w:style w:type="paragraph" w:customStyle="1" w:styleId="ConsCell">
    <w:name w:val="ConsCell"/>
    <w:rsid w:val="0065255A"/>
    <w:pPr>
      <w:autoSpaceDE w:val="0"/>
      <w:autoSpaceDN w:val="0"/>
      <w:adjustRightInd w:val="0"/>
      <w:ind w:right="19772"/>
    </w:pPr>
    <w:rPr>
      <w:rFonts w:ascii="Times New Roman" w:eastAsia="Times New Roman" w:hAnsi="Times New Roman"/>
    </w:rPr>
  </w:style>
  <w:style w:type="character" w:customStyle="1" w:styleId="340">
    <w:name w:val="Основной текст (3)4"/>
    <w:rsid w:val="0065255A"/>
    <w:rPr>
      <w:rFonts w:ascii="Times New Roman" w:hAnsi="Times New Roman" w:cs="Times New Roman"/>
      <w:b/>
      <w:bCs/>
      <w:noProof/>
      <w:spacing w:val="10"/>
      <w:sz w:val="23"/>
      <w:szCs w:val="23"/>
    </w:rPr>
  </w:style>
  <w:style w:type="character" w:customStyle="1" w:styleId="330">
    <w:name w:val="Основной текст (3)3"/>
    <w:rsid w:val="0065255A"/>
    <w:rPr>
      <w:rFonts w:ascii="Times New Roman" w:hAnsi="Times New Roman" w:cs="Times New Roman"/>
      <w:b/>
      <w:bCs/>
      <w:noProof/>
      <w:spacing w:val="10"/>
      <w:sz w:val="23"/>
      <w:szCs w:val="23"/>
    </w:rPr>
  </w:style>
  <w:style w:type="character" w:customStyle="1" w:styleId="2fa">
    <w:name w:val="Основной текст (2)_"/>
    <w:link w:val="218"/>
    <w:rsid w:val="0065255A"/>
    <w:rPr>
      <w:sz w:val="24"/>
      <w:szCs w:val="24"/>
      <w:shd w:val="clear" w:color="auto" w:fill="FFFFFF"/>
    </w:rPr>
  </w:style>
  <w:style w:type="paragraph" w:customStyle="1" w:styleId="218">
    <w:name w:val="Основной текст (2)1"/>
    <w:basedOn w:val="a"/>
    <w:link w:val="2fa"/>
    <w:rsid w:val="0065255A"/>
    <w:pPr>
      <w:widowControl/>
      <w:shd w:val="clear" w:color="auto" w:fill="FFFFFF"/>
      <w:spacing w:line="240" w:lineRule="atLeast"/>
      <w:jc w:val="right"/>
    </w:pPr>
    <w:rPr>
      <w:rFonts w:ascii="Calibri" w:eastAsia="Calibri" w:hAnsi="Calibri"/>
      <w:color w:val="auto"/>
      <w:sz w:val="24"/>
      <w:szCs w:val="24"/>
    </w:rPr>
  </w:style>
  <w:style w:type="character" w:customStyle="1" w:styleId="350">
    <w:name w:val="Основной текст (3)5"/>
    <w:rsid w:val="0065255A"/>
    <w:rPr>
      <w:rFonts w:ascii="Times New Roman" w:hAnsi="Times New Roman" w:cs="Times New Roman"/>
      <w:b/>
      <w:bCs/>
      <w:noProof/>
      <w:spacing w:val="10"/>
      <w:sz w:val="23"/>
      <w:szCs w:val="23"/>
    </w:rPr>
  </w:style>
  <w:style w:type="character" w:customStyle="1" w:styleId="240">
    <w:name w:val="Основной текст (2)4"/>
    <w:rsid w:val="0065255A"/>
    <w:rPr>
      <w:noProof/>
      <w:sz w:val="24"/>
      <w:szCs w:val="24"/>
      <w:lang w:val="ru-RU" w:eastAsia="ru-RU" w:bidi="ar-SA"/>
    </w:rPr>
  </w:style>
  <w:style w:type="character" w:customStyle="1" w:styleId="412pt">
    <w:name w:val="Основной текст (4) + 12 pt"/>
    <w:aliases w:val="Не курсив"/>
    <w:rsid w:val="0065255A"/>
    <w:rPr>
      <w:rFonts w:ascii="Times New Roman" w:hAnsi="Times New Roman" w:cs="Times New Roman"/>
      <w:i/>
      <w:iCs/>
      <w:spacing w:val="0"/>
      <w:sz w:val="24"/>
      <w:szCs w:val="24"/>
    </w:rPr>
  </w:style>
  <w:style w:type="character" w:customStyle="1" w:styleId="412pt2">
    <w:name w:val="Основной текст (4) + 12 pt2"/>
    <w:aliases w:val="Не курсив9"/>
    <w:rsid w:val="0065255A"/>
    <w:rPr>
      <w:rFonts w:ascii="Times New Roman" w:hAnsi="Times New Roman" w:cs="Times New Roman"/>
      <w:i/>
      <w:iCs/>
      <w:noProof/>
      <w:spacing w:val="0"/>
      <w:sz w:val="24"/>
      <w:szCs w:val="24"/>
    </w:rPr>
  </w:style>
  <w:style w:type="character" w:customStyle="1" w:styleId="49">
    <w:name w:val="Основной текст (4)"/>
    <w:rsid w:val="0065255A"/>
    <w:rPr>
      <w:rFonts w:ascii="Times New Roman" w:hAnsi="Times New Roman" w:cs="Times New Roman"/>
      <w:i/>
      <w:iCs/>
      <w:spacing w:val="0"/>
      <w:sz w:val="23"/>
      <w:szCs w:val="23"/>
    </w:rPr>
  </w:style>
  <w:style w:type="character" w:customStyle="1" w:styleId="430">
    <w:name w:val="Основной текст (4)3"/>
    <w:rsid w:val="0065255A"/>
    <w:rPr>
      <w:rFonts w:ascii="Times New Roman" w:hAnsi="Times New Roman" w:cs="Times New Roman"/>
      <w:i/>
      <w:iCs/>
      <w:noProof/>
      <w:spacing w:val="0"/>
      <w:sz w:val="23"/>
      <w:szCs w:val="23"/>
    </w:rPr>
  </w:style>
  <w:style w:type="character" w:customStyle="1" w:styleId="227">
    <w:name w:val="Основной текст (2)2"/>
    <w:rsid w:val="0065255A"/>
    <w:rPr>
      <w:rFonts w:ascii="Times New Roman" w:hAnsi="Times New Roman" w:cs="Times New Roman"/>
      <w:noProof/>
      <w:spacing w:val="0"/>
      <w:sz w:val="24"/>
      <w:szCs w:val="24"/>
      <w:lang w:val="ru-RU" w:eastAsia="ru-RU" w:bidi="ar-SA"/>
    </w:rPr>
  </w:style>
  <w:style w:type="character" w:customStyle="1" w:styleId="4a">
    <w:name w:val="Основной текст (4)_"/>
    <w:link w:val="411"/>
    <w:rsid w:val="0065255A"/>
    <w:rPr>
      <w:i/>
      <w:iCs/>
      <w:sz w:val="23"/>
      <w:szCs w:val="23"/>
      <w:shd w:val="clear" w:color="auto" w:fill="FFFFFF"/>
    </w:rPr>
  </w:style>
  <w:style w:type="paragraph" w:customStyle="1" w:styleId="411">
    <w:name w:val="Основной текст (4)1"/>
    <w:basedOn w:val="a"/>
    <w:link w:val="4a"/>
    <w:rsid w:val="0065255A"/>
    <w:pPr>
      <w:widowControl/>
      <w:shd w:val="clear" w:color="auto" w:fill="FFFFFF"/>
      <w:spacing w:line="274" w:lineRule="exact"/>
      <w:jc w:val="both"/>
    </w:pPr>
    <w:rPr>
      <w:rFonts w:ascii="Calibri" w:eastAsia="Calibri" w:hAnsi="Calibri"/>
      <w:i/>
      <w:iCs/>
      <w:color w:val="auto"/>
      <w:sz w:val="23"/>
      <w:szCs w:val="23"/>
    </w:rPr>
  </w:style>
  <w:style w:type="character" w:customStyle="1" w:styleId="412pt1">
    <w:name w:val="Основной текст (4) + 12 pt1"/>
    <w:aliases w:val="Не курсив8"/>
    <w:rsid w:val="0065255A"/>
    <w:rPr>
      <w:i/>
      <w:iCs/>
      <w:noProof/>
      <w:sz w:val="24"/>
      <w:szCs w:val="24"/>
      <w:lang w:val="ru-RU" w:eastAsia="ru-RU" w:bidi="ar-SA"/>
    </w:rPr>
  </w:style>
  <w:style w:type="character" w:customStyle="1" w:styleId="420">
    <w:name w:val="Основной текст (4)2"/>
    <w:rsid w:val="0065255A"/>
    <w:rPr>
      <w:i/>
      <w:iCs/>
      <w:noProof/>
      <w:sz w:val="23"/>
      <w:szCs w:val="23"/>
      <w:lang w:val="ru-RU" w:eastAsia="ru-RU" w:bidi="ar-SA"/>
    </w:rPr>
  </w:style>
  <w:style w:type="character" w:customStyle="1" w:styleId="4136">
    <w:name w:val="Основной текст (4) + 136"/>
    <w:aliases w:val="5 pt11,Не курсив6"/>
    <w:rsid w:val="0065255A"/>
    <w:rPr>
      <w:rFonts w:ascii="Times New Roman" w:hAnsi="Times New Roman" w:cs="Times New Roman"/>
      <w:i w:val="0"/>
      <w:iCs w:val="0"/>
      <w:spacing w:val="0"/>
      <w:sz w:val="27"/>
      <w:szCs w:val="27"/>
      <w:lang w:val="ru-RU" w:eastAsia="ru-RU" w:bidi="ar-SA"/>
    </w:rPr>
  </w:style>
  <w:style w:type="character" w:customStyle="1" w:styleId="76">
    <w:name w:val="Основной текст (7)_"/>
    <w:link w:val="77"/>
    <w:rsid w:val="0065255A"/>
    <w:rPr>
      <w:sz w:val="19"/>
      <w:szCs w:val="19"/>
      <w:shd w:val="clear" w:color="auto" w:fill="FFFFFF"/>
    </w:rPr>
  </w:style>
  <w:style w:type="paragraph" w:customStyle="1" w:styleId="77">
    <w:name w:val="Основной текст (7)"/>
    <w:basedOn w:val="a"/>
    <w:link w:val="76"/>
    <w:rsid w:val="0065255A"/>
    <w:pPr>
      <w:widowControl/>
      <w:shd w:val="clear" w:color="auto" w:fill="FFFFFF"/>
      <w:spacing w:line="235" w:lineRule="exact"/>
      <w:jc w:val="both"/>
    </w:pPr>
    <w:rPr>
      <w:rFonts w:ascii="Calibri" w:eastAsia="Calibri" w:hAnsi="Calibri"/>
      <w:color w:val="auto"/>
      <w:sz w:val="19"/>
      <w:szCs w:val="19"/>
    </w:rPr>
  </w:style>
  <w:style w:type="character" w:customStyle="1" w:styleId="4135">
    <w:name w:val="Основной текст (4) + 135"/>
    <w:aliases w:val="5 pt10,Не курсив5"/>
    <w:rsid w:val="0065255A"/>
    <w:rPr>
      <w:rFonts w:ascii="Times New Roman" w:hAnsi="Times New Roman" w:cs="Times New Roman"/>
      <w:i w:val="0"/>
      <w:iCs w:val="0"/>
      <w:spacing w:val="0"/>
      <w:sz w:val="27"/>
      <w:szCs w:val="27"/>
      <w:lang w:val="ru-RU" w:eastAsia="ru-RU" w:bidi="ar-SA"/>
    </w:rPr>
  </w:style>
  <w:style w:type="character" w:customStyle="1" w:styleId="4134">
    <w:name w:val="Основной текст (4) + 134"/>
    <w:aliases w:val="5 pt8,Не курсив4"/>
    <w:rsid w:val="0065255A"/>
    <w:rPr>
      <w:rFonts w:ascii="Times New Roman" w:hAnsi="Times New Roman" w:cs="Times New Roman"/>
      <w:i w:val="0"/>
      <w:iCs w:val="0"/>
      <w:spacing w:val="0"/>
      <w:sz w:val="27"/>
      <w:szCs w:val="27"/>
      <w:lang w:val="ru-RU" w:eastAsia="ru-RU" w:bidi="ar-SA"/>
    </w:rPr>
  </w:style>
  <w:style w:type="character" w:customStyle="1" w:styleId="4133">
    <w:name w:val="Основной текст (4) + 133"/>
    <w:aliases w:val="5 pt7,Не курсив3"/>
    <w:rsid w:val="0065255A"/>
    <w:rPr>
      <w:rFonts w:ascii="Times New Roman" w:hAnsi="Times New Roman" w:cs="Times New Roman"/>
      <w:i w:val="0"/>
      <w:iCs w:val="0"/>
      <w:spacing w:val="0"/>
      <w:sz w:val="27"/>
      <w:szCs w:val="27"/>
      <w:lang w:val="ru-RU" w:eastAsia="ru-RU" w:bidi="ar-SA"/>
    </w:rPr>
  </w:style>
  <w:style w:type="character" w:customStyle="1" w:styleId="260">
    <w:name w:val="Основной текст (2)6"/>
    <w:rsid w:val="0065255A"/>
    <w:rPr>
      <w:rFonts w:ascii="Times New Roman" w:hAnsi="Times New Roman" w:cs="Times New Roman"/>
      <w:noProof/>
      <w:spacing w:val="0"/>
      <w:sz w:val="24"/>
      <w:szCs w:val="24"/>
      <w:lang w:val="ru-RU" w:eastAsia="ru-RU" w:bidi="ar-SA"/>
    </w:rPr>
  </w:style>
  <w:style w:type="character" w:customStyle="1" w:styleId="1140">
    <w:name w:val="Основной текст + 114"/>
    <w:aliases w:val="5 pt6,Курсив4"/>
    <w:rsid w:val="0065255A"/>
    <w:rPr>
      <w:rFonts w:ascii="Times New Roman" w:hAnsi="Times New Roman" w:cs="Times New Roman"/>
      <w:i/>
      <w:iCs/>
      <w:spacing w:val="0"/>
      <w:sz w:val="23"/>
      <w:szCs w:val="23"/>
      <w:lang w:val="ru-RU" w:eastAsia="ru-RU" w:bidi="ar-SA"/>
    </w:rPr>
  </w:style>
  <w:style w:type="character" w:customStyle="1" w:styleId="1130">
    <w:name w:val="Основной текст + 113"/>
    <w:aliases w:val="5 pt5,Курсив3"/>
    <w:rsid w:val="0065255A"/>
    <w:rPr>
      <w:rFonts w:ascii="Times New Roman" w:hAnsi="Times New Roman" w:cs="Times New Roman"/>
      <w:i/>
      <w:iCs/>
      <w:spacing w:val="0"/>
      <w:sz w:val="23"/>
      <w:szCs w:val="23"/>
      <w:lang w:val="ru-RU" w:eastAsia="ru-RU" w:bidi="ar-SA"/>
    </w:rPr>
  </w:style>
  <w:style w:type="character" w:customStyle="1" w:styleId="413">
    <w:name w:val="Основной текст (4) + 13"/>
    <w:aliases w:val="5 pt12,Не курсив7"/>
    <w:rsid w:val="0065255A"/>
    <w:rPr>
      <w:rFonts w:ascii="Times New Roman" w:hAnsi="Times New Roman" w:cs="Times New Roman"/>
      <w:i w:val="0"/>
      <w:iCs w:val="0"/>
      <w:spacing w:val="0"/>
      <w:sz w:val="27"/>
      <w:szCs w:val="27"/>
      <w:lang w:val="ru-RU" w:eastAsia="ru-RU" w:bidi="ar-SA"/>
    </w:rPr>
  </w:style>
  <w:style w:type="character" w:customStyle="1" w:styleId="1121">
    <w:name w:val="Основной текст + 112"/>
    <w:aliases w:val="5 pt4,Курсив2"/>
    <w:rsid w:val="0065255A"/>
    <w:rPr>
      <w:rFonts w:ascii="Times New Roman" w:hAnsi="Times New Roman" w:cs="Times New Roman"/>
      <w:i/>
      <w:iCs/>
      <w:spacing w:val="0"/>
      <w:sz w:val="23"/>
      <w:szCs w:val="23"/>
      <w:lang w:val="ru-RU" w:eastAsia="ru-RU" w:bidi="ar-SA"/>
    </w:rPr>
  </w:style>
  <w:style w:type="character" w:customStyle="1" w:styleId="1111">
    <w:name w:val="Основной текст + 111"/>
    <w:aliases w:val="5 pt3,Курсив1"/>
    <w:rsid w:val="0065255A"/>
    <w:rPr>
      <w:rFonts w:ascii="Times New Roman" w:hAnsi="Times New Roman" w:cs="Times New Roman"/>
      <w:i/>
      <w:iCs/>
      <w:spacing w:val="0"/>
      <w:sz w:val="23"/>
      <w:szCs w:val="23"/>
      <w:lang w:val="ru-RU" w:eastAsia="ru-RU" w:bidi="ar-SA"/>
    </w:rPr>
  </w:style>
  <w:style w:type="character" w:customStyle="1" w:styleId="4132">
    <w:name w:val="Основной текст (4) + 132"/>
    <w:aliases w:val="5 pt2,Не курсив2"/>
    <w:rsid w:val="0065255A"/>
    <w:rPr>
      <w:rFonts w:ascii="Times New Roman" w:hAnsi="Times New Roman" w:cs="Times New Roman"/>
      <w:i w:val="0"/>
      <w:iCs w:val="0"/>
      <w:spacing w:val="0"/>
      <w:sz w:val="27"/>
      <w:szCs w:val="27"/>
      <w:lang w:val="ru-RU" w:eastAsia="ru-RU" w:bidi="ar-SA"/>
    </w:rPr>
  </w:style>
  <w:style w:type="character" w:customStyle="1" w:styleId="66">
    <w:name w:val="Основной текст (6)_"/>
    <w:link w:val="67"/>
    <w:rsid w:val="0065255A"/>
    <w:rPr>
      <w:noProof/>
      <w:shd w:val="clear" w:color="auto" w:fill="FFFFFF"/>
    </w:rPr>
  </w:style>
  <w:style w:type="paragraph" w:customStyle="1" w:styleId="67">
    <w:name w:val="Основной текст (6)"/>
    <w:basedOn w:val="a"/>
    <w:link w:val="66"/>
    <w:rsid w:val="0065255A"/>
    <w:pPr>
      <w:widowControl/>
      <w:shd w:val="clear" w:color="auto" w:fill="FFFFFF"/>
      <w:spacing w:line="240" w:lineRule="atLeast"/>
    </w:pPr>
    <w:rPr>
      <w:rFonts w:ascii="Calibri" w:eastAsia="Calibri" w:hAnsi="Calibri"/>
      <w:noProof/>
      <w:color w:val="auto"/>
    </w:rPr>
  </w:style>
  <w:style w:type="character" w:customStyle="1" w:styleId="4131">
    <w:name w:val="Основной текст (4) + 131"/>
    <w:aliases w:val="5 pt1,Не курсив1"/>
    <w:rsid w:val="0065255A"/>
    <w:rPr>
      <w:rFonts w:ascii="Times New Roman" w:hAnsi="Times New Roman" w:cs="Times New Roman"/>
      <w:i w:val="0"/>
      <w:iCs w:val="0"/>
      <w:spacing w:val="0"/>
      <w:sz w:val="27"/>
      <w:szCs w:val="27"/>
      <w:lang w:val="ru-RU" w:eastAsia="ru-RU" w:bidi="ar-SA"/>
    </w:rPr>
  </w:style>
  <w:style w:type="character" w:customStyle="1" w:styleId="Pro-List1">
    <w:name w:val="Pro-List #1 Знак Знак"/>
    <w:link w:val="Pro-List10"/>
    <w:locked/>
    <w:rsid w:val="0065255A"/>
    <w:rPr>
      <w:rFonts w:ascii="Georgia" w:hAnsi="Georgia" w:cs="Georgia"/>
      <w:sz w:val="24"/>
      <w:szCs w:val="24"/>
    </w:rPr>
  </w:style>
  <w:style w:type="paragraph" w:customStyle="1" w:styleId="Pro-List10">
    <w:name w:val="Pro-List #1"/>
    <w:basedOn w:val="a"/>
    <w:link w:val="Pro-List1"/>
    <w:rsid w:val="0065255A"/>
    <w:pPr>
      <w:widowControl/>
      <w:tabs>
        <w:tab w:val="left" w:pos="1134"/>
      </w:tabs>
      <w:spacing w:before="180" w:line="288" w:lineRule="auto"/>
      <w:ind w:left="1134" w:hanging="295"/>
      <w:jc w:val="both"/>
    </w:pPr>
    <w:rPr>
      <w:rFonts w:ascii="Georgia" w:eastAsia="Calibri" w:hAnsi="Georgia" w:cs="Georgia"/>
      <w:color w:val="auto"/>
      <w:sz w:val="24"/>
      <w:szCs w:val="24"/>
    </w:rPr>
  </w:style>
  <w:style w:type="character" w:customStyle="1" w:styleId="Pro-List2">
    <w:name w:val="Pro-List #2 Знак"/>
    <w:link w:val="Pro-List20"/>
    <w:locked/>
    <w:rsid w:val="0065255A"/>
    <w:rPr>
      <w:rFonts w:ascii="Georgia" w:hAnsi="Georgia" w:cs="Georgia"/>
      <w:sz w:val="24"/>
      <w:szCs w:val="24"/>
    </w:rPr>
  </w:style>
  <w:style w:type="paragraph" w:customStyle="1" w:styleId="Pro-List20">
    <w:name w:val="Pro-List #2"/>
    <w:basedOn w:val="a"/>
    <w:link w:val="Pro-List2"/>
    <w:rsid w:val="0065255A"/>
    <w:pPr>
      <w:widowControl/>
      <w:tabs>
        <w:tab w:val="left" w:pos="2040"/>
      </w:tabs>
      <w:spacing w:before="180" w:line="288" w:lineRule="auto"/>
      <w:ind w:left="2040" w:hanging="480"/>
      <w:jc w:val="both"/>
    </w:pPr>
    <w:rPr>
      <w:rFonts w:ascii="Georgia" w:eastAsia="Calibri" w:hAnsi="Georgia" w:cs="Georgia"/>
      <w:color w:val="auto"/>
      <w:sz w:val="24"/>
      <w:szCs w:val="24"/>
    </w:rPr>
  </w:style>
  <w:style w:type="character" w:customStyle="1" w:styleId="TextNPA">
    <w:name w:val="Text NPA"/>
    <w:rsid w:val="0065255A"/>
    <w:rPr>
      <w:rFonts w:ascii="Courier New" w:hAnsi="Courier New" w:cs="Courier New" w:hint="default"/>
    </w:rPr>
  </w:style>
  <w:style w:type="paragraph" w:customStyle="1" w:styleId="afffc">
    <w:name w:val="Содержимое таблицы"/>
    <w:basedOn w:val="a"/>
    <w:rsid w:val="0065255A"/>
    <w:pPr>
      <w:suppressLineNumbers/>
      <w:suppressAutoHyphens/>
    </w:pPr>
    <w:rPr>
      <w:rFonts w:ascii="Arial" w:eastAsia="Lucida Sans Unicode" w:hAnsi="Arial"/>
      <w:color w:val="auto"/>
      <w:kern w:val="1"/>
      <w:szCs w:val="24"/>
    </w:rPr>
  </w:style>
  <w:style w:type="character" w:styleId="af2">
    <w:name w:val="Intense Reference"/>
    <w:link w:val="1f0"/>
    <w:rsid w:val="0065255A"/>
    <w:rPr>
      <w:rFonts w:ascii="Times New Roman" w:eastAsia="Times New Roman" w:hAnsi="Times New Roman"/>
      <w:b/>
      <w:smallCaps/>
      <w:color w:val="000000"/>
      <w:u w:color="000000"/>
    </w:rPr>
  </w:style>
  <w:style w:type="character" w:customStyle="1" w:styleId="afffd">
    <w:name w:val="Текст концевой сноски Знак"/>
    <w:link w:val="afffe"/>
    <w:rsid w:val="0065255A"/>
    <w:rPr>
      <w:color w:val="000000"/>
      <w:sz w:val="28"/>
    </w:rPr>
  </w:style>
  <w:style w:type="paragraph" w:styleId="afffe">
    <w:name w:val="endnote text"/>
    <w:basedOn w:val="a"/>
    <w:link w:val="afffd"/>
    <w:rsid w:val="0065255A"/>
    <w:pPr>
      <w:widowControl/>
      <w:ind w:firstLine="709"/>
      <w:jc w:val="both"/>
    </w:pPr>
    <w:rPr>
      <w:rFonts w:ascii="Calibri" w:eastAsia="Calibri" w:hAnsi="Calibri"/>
      <w:sz w:val="28"/>
    </w:rPr>
  </w:style>
  <w:style w:type="character" w:customStyle="1" w:styleId="2fb">
    <w:name w:val="Текст концевой сноски Знак2"/>
    <w:uiPriority w:val="99"/>
    <w:semiHidden/>
    <w:rsid w:val="0065255A"/>
    <w:rPr>
      <w:rFonts w:ascii="Times New Roman" w:eastAsia="Times New Roman" w:hAnsi="Times New Roman"/>
      <w:color w:val="000000"/>
      <w:u w:color="000000"/>
    </w:rPr>
  </w:style>
  <w:style w:type="character" w:styleId="affd">
    <w:name w:val="Subtle Emphasis"/>
    <w:link w:val="1fd"/>
    <w:uiPriority w:val="19"/>
    <w:qFormat/>
    <w:rsid w:val="0065255A"/>
    <w:rPr>
      <w:rFonts w:ascii="Times New Roman" w:eastAsia="Times New Roman" w:hAnsi="Times New Roman"/>
      <w:i/>
      <w:color w:val="000000"/>
      <w:u w:color="000000"/>
    </w:rPr>
  </w:style>
  <w:style w:type="character" w:styleId="af9">
    <w:name w:val="Subtle Reference"/>
    <w:link w:val="1f7"/>
    <w:rsid w:val="0065255A"/>
    <w:rPr>
      <w:rFonts w:ascii="Times New Roman" w:eastAsia="Times New Roman" w:hAnsi="Times New Roman"/>
      <w:smallCaps/>
      <w:color w:val="000000"/>
      <w:u w:color="000000"/>
    </w:rPr>
  </w:style>
  <w:style w:type="character" w:styleId="affe">
    <w:name w:val="Intense Emphasis"/>
    <w:link w:val="1ff"/>
    <w:rsid w:val="0065255A"/>
    <w:rPr>
      <w:rFonts w:ascii="Times New Roman" w:eastAsia="Times New Roman" w:hAnsi="Times New Roman"/>
      <w:b/>
      <w:i/>
      <w:color w:val="000000"/>
      <w:u w:color="000000"/>
    </w:rPr>
  </w:style>
  <w:style w:type="character" w:styleId="ae">
    <w:name w:val="Book Title"/>
    <w:link w:val="1d"/>
    <w:rsid w:val="0065255A"/>
    <w:rPr>
      <w:rFonts w:ascii="Times New Roman" w:eastAsia="Times New Roman" w:hAnsi="Times New Roman"/>
      <w:i/>
      <w:smallCaps/>
      <w:color w:val="000000"/>
      <w:spacing w:val="5"/>
      <w:u w:color="000000"/>
    </w:rPr>
  </w:style>
  <w:style w:type="numbering" w:customStyle="1" w:styleId="4b">
    <w:name w:val="Нет списка4"/>
    <w:next w:val="a2"/>
    <w:uiPriority w:val="99"/>
    <w:semiHidden/>
    <w:unhideWhenUsed/>
    <w:rsid w:val="000E07DE"/>
  </w:style>
  <w:style w:type="table" w:customStyle="1" w:styleId="3f2">
    <w:name w:val="Сетка таблицы3"/>
    <w:basedOn w:val="a1"/>
    <w:next w:val="afff2"/>
    <w:uiPriority w:val="59"/>
    <w:rsid w:val="000E07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c">
    <w:name w:val="Основной текст2"/>
    <w:basedOn w:val="a"/>
    <w:rsid w:val="00FD2F21"/>
    <w:pPr>
      <w:spacing w:line="398" w:lineRule="exact"/>
      <w:jc w:val="center"/>
    </w:pPr>
    <w:rPr>
      <w:sz w:val="27"/>
    </w:rPr>
  </w:style>
  <w:style w:type="paragraph" w:customStyle="1" w:styleId="59">
    <w:name w:val="Основной текст (5)"/>
    <w:basedOn w:val="a"/>
    <w:rsid w:val="00FD2F21"/>
    <w:pPr>
      <w:spacing w:line="394" w:lineRule="exact"/>
      <w:jc w:val="center"/>
    </w:pPr>
    <w:rPr>
      <w:b/>
      <w:sz w:val="27"/>
    </w:rPr>
  </w:style>
  <w:style w:type="paragraph" w:customStyle="1" w:styleId="3pt">
    <w:name w:val="Основной текст + Интервал 3 pt"/>
    <w:basedOn w:val="2fc"/>
    <w:rsid w:val="00FD2F21"/>
    <w:rPr>
      <w:spacing w:val="70"/>
      <w:sz w:val="26"/>
      <w:highlight w:val="white"/>
    </w:rPr>
  </w:style>
  <w:style w:type="character" w:styleId="affff">
    <w:name w:val="footnote reference"/>
    <w:uiPriority w:val="99"/>
    <w:semiHidden/>
    <w:unhideWhenUsed/>
    <w:rsid w:val="00FD2F21"/>
    <w:rPr>
      <w:vertAlign w:val="superscript"/>
    </w:rPr>
  </w:style>
  <w:style w:type="numbering" w:customStyle="1" w:styleId="5a">
    <w:name w:val="Нет списка5"/>
    <w:next w:val="a2"/>
    <w:uiPriority w:val="99"/>
    <w:semiHidden/>
    <w:unhideWhenUsed/>
    <w:rsid w:val="00CE1D6E"/>
  </w:style>
  <w:style w:type="paragraph" w:customStyle="1" w:styleId="ConsPlusTitlePage">
    <w:name w:val="ConsPlusTitlePage"/>
    <w:rsid w:val="00CE1D6E"/>
    <w:pPr>
      <w:widowControl w:val="0"/>
      <w:autoSpaceDE w:val="0"/>
      <w:autoSpaceDN w:val="0"/>
    </w:pPr>
    <w:rPr>
      <w:rFonts w:ascii="Tahoma" w:eastAsia="Times New Roman" w:hAnsi="Tahoma" w:cs="Tahoma"/>
    </w:rPr>
  </w:style>
  <w:style w:type="paragraph" w:customStyle="1" w:styleId="affff0">
    <w:basedOn w:val="a"/>
    <w:next w:val="afff0"/>
    <w:link w:val="affff1"/>
    <w:uiPriority w:val="10"/>
    <w:unhideWhenUsed/>
    <w:rsid w:val="00CE1D6E"/>
    <w:pPr>
      <w:widowControl/>
      <w:spacing w:before="100" w:beforeAutospacing="1" w:after="142" w:line="288" w:lineRule="auto"/>
    </w:pPr>
    <w:rPr>
      <w:rFonts w:ascii="Cambria" w:hAnsi="Cambria"/>
      <w:color w:val="17365D"/>
      <w:spacing w:val="5"/>
      <w:kern w:val="28"/>
      <w:sz w:val="52"/>
      <w:szCs w:val="52"/>
    </w:rPr>
  </w:style>
  <w:style w:type="character" w:customStyle="1" w:styleId="affff1">
    <w:name w:val="Название Знак"/>
    <w:link w:val="affff0"/>
    <w:uiPriority w:val="10"/>
    <w:rsid w:val="00CE1D6E"/>
    <w:rPr>
      <w:rFonts w:ascii="Cambria" w:eastAsia="Times New Roman" w:hAnsi="Cambria"/>
      <w:color w:val="17365D"/>
      <w:spacing w:val="5"/>
      <w:kern w:val="28"/>
      <w:sz w:val="52"/>
      <w:szCs w:val="52"/>
    </w:rPr>
  </w:style>
  <w:style w:type="character" w:styleId="affff2">
    <w:name w:val="line number"/>
    <w:basedOn w:val="a0"/>
    <w:uiPriority w:val="99"/>
    <w:semiHidden/>
    <w:unhideWhenUsed/>
    <w:rsid w:val="00CE1D6E"/>
  </w:style>
  <w:style w:type="character" w:styleId="affff3">
    <w:name w:val="annotation reference"/>
    <w:uiPriority w:val="99"/>
    <w:semiHidden/>
    <w:unhideWhenUsed/>
    <w:rsid w:val="00CE1D6E"/>
    <w:rPr>
      <w:sz w:val="16"/>
      <w:szCs w:val="16"/>
    </w:rPr>
  </w:style>
  <w:style w:type="paragraph" w:styleId="affff4">
    <w:name w:val="Revision"/>
    <w:hidden/>
    <w:uiPriority w:val="99"/>
    <w:semiHidden/>
    <w:rsid w:val="00CE1D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232292">
      <w:bodyDiv w:val="1"/>
      <w:marLeft w:val="0"/>
      <w:marRight w:val="0"/>
      <w:marTop w:val="0"/>
      <w:marBottom w:val="0"/>
      <w:divBdr>
        <w:top w:val="none" w:sz="0" w:space="0" w:color="auto"/>
        <w:left w:val="none" w:sz="0" w:space="0" w:color="auto"/>
        <w:bottom w:val="none" w:sz="0" w:space="0" w:color="auto"/>
        <w:right w:val="none" w:sz="0" w:space="0" w:color="auto"/>
      </w:divBdr>
    </w:div>
    <w:div w:id="1097824728">
      <w:bodyDiv w:val="1"/>
      <w:marLeft w:val="0"/>
      <w:marRight w:val="0"/>
      <w:marTop w:val="0"/>
      <w:marBottom w:val="0"/>
      <w:divBdr>
        <w:top w:val="none" w:sz="0" w:space="0" w:color="auto"/>
        <w:left w:val="none" w:sz="0" w:space="0" w:color="auto"/>
        <w:bottom w:val="none" w:sz="0" w:space="0" w:color="auto"/>
        <w:right w:val="none" w:sz="0" w:space="0" w:color="auto"/>
      </w:divBdr>
    </w:div>
    <w:div w:id="1600873120">
      <w:bodyDiv w:val="1"/>
      <w:marLeft w:val="0"/>
      <w:marRight w:val="0"/>
      <w:marTop w:val="0"/>
      <w:marBottom w:val="0"/>
      <w:divBdr>
        <w:top w:val="none" w:sz="0" w:space="0" w:color="auto"/>
        <w:left w:val="none" w:sz="0" w:space="0" w:color="auto"/>
        <w:bottom w:val="none" w:sz="0" w:space="0" w:color="auto"/>
        <w:right w:val="none" w:sz="0" w:space="0" w:color="auto"/>
      </w:divBdr>
    </w:div>
    <w:div w:id="16359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D9ACEDFA4D6B233567A42F0F903E3F40921EE6E865971A6C2E2D4CEE97EF9D108AB3D3E124518D293A9F7BCA8187451C3345C7E0779A75p7i7F" TargetMode="External"/><Relationship Id="rId18" Type="http://schemas.openxmlformats.org/officeDocument/2006/relationships/hyperlink" Target="consultantplus://offline/ref=F4F96CEDF199A5FE47AED8704609A4D48B8287A23BE65F29692171A982FE2171F78F201A2A8023DE7EF22F47B601128A6790669AB9653609H6wAF" TargetMode="External"/><Relationship Id="rId26" Type="http://schemas.openxmlformats.org/officeDocument/2006/relationships/hyperlink" Target="https://login.consultant.ru/link/?req=doc&amp;base=LAW&amp;n=479991&amp;dst=100677"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A1145A9BFE9FCE40C328531AD8BF39F86A5EEE0BDD8C22C0E6E910FDC4DAE037D4326F70D335A8A6F30249D1B8005421FA1097AAB9210D79j1jBO"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AD9ACEDFA4D6B233567A42F0F903E3F40921EE6E865971A6C2E2D4CEE97EF9D108AB3D3E124518D2F3A9F7BCA8187451C3345C7E0779A75p7i7F" TargetMode="External"/><Relationship Id="rId17" Type="http://schemas.openxmlformats.org/officeDocument/2006/relationships/hyperlink" Target="consultantplus://offline/ref=DCAF49A76EFE597657A7957CC63A9B909060B799D2B3AA5BCFA79104EEDDA2745DF96100601FD92E0634E301D0BE895E4A5B65A21FA3071FgFeAF" TargetMode="External"/><Relationship Id="rId25" Type="http://schemas.openxmlformats.org/officeDocument/2006/relationships/hyperlink" Target="consultantplus://offline/ref=DD93AD180ABA34C31F4AC04AD203F4034082712D01DAC0B9BA5770E8920BD948CE23AD45430F79FF8A0C7406F1A6E23F52FA92911A48DA7Dk8S5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DCAF49A76EFE597657A7957CC63A9B909065B096D1B0AA5BCFA79104EEDDA2745DF961036316D673537BE25D97EB9A5C4B5B66A303gAe2F" TargetMode="External"/><Relationship Id="rId20" Type="http://schemas.openxmlformats.org/officeDocument/2006/relationships/hyperlink" Target="consultantplus://offline/ref=A1145A9BFE9FCE40C328531AD8BF39F86A5EEE0BDD8C22C0E6E910FDC4DAE037D4326F70D335A8A7F20249D1B8005421FA1097AAB9210D79j1jBO" TargetMode="External"/><Relationship Id="rId29" Type="http://schemas.openxmlformats.org/officeDocument/2006/relationships/header" Target="header2.xm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hyperlink" Target="consultantplus://offline/ref=3F9074C5687B24394ABCFF26C211A4B55C3F786A8D56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E3A9F7BCA8187451C3345C7E0779A75p7i7F" TargetMode="External"/><Relationship Id="rId24" Type="http://schemas.openxmlformats.org/officeDocument/2006/relationships/hyperlink" Target="consultantplus://offline/ref=2CD3AED5BD6032CB32DDD726084D7481EE084431CB8F42C8393DF52F8E94E61737E911CFD538C716C5FAC890C1A4CEA739CAF7C73A297AEE3CSF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C3F786A8D56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C3F786A8D56E23C38699997C057B302610066A7BF88374B2F56DDA6C3x3qFO" TargetMode="External"/><Relationship Id="rId5" Type="http://schemas.openxmlformats.org/officeDocument/2006/relationships/webSettings" Target="webSettings.xml"/><Relationship Id="rId15" Type="http://schemas.openxmlformats.org/officeDocument/2006/relationships/hyperlink" Target="consultantplus://offline/ref=DCAF49A76EFE597657A7957CC63A9B909065B096D1B0AA5BCFA79104EEDDA2745DF96100601EDE200334E301D0BE895E4A5B65A21FA3071FgFeAF" TargetMode="External"/><Relationship Id="rId23" Type="http://schemas.openxmlformats.org/officeDocument/2006/relationships/hyperlink" Target="consultantplus://offline/ref=A384A29EDF63BC43B2B21C667B6B732A3C941808E3BE17716EB7C0B9DE03B17DD7B8CA5A6E1723A9841B933CB709DDD79CFB6B947B787F3CP5r9O" TargetMode="External"/><Relationship Id="rId28" Type="http://schemas.openxmlformats.org/officeDocument/2006/relationships/header" Target="header1.xm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4D779622488F53FE3C26F3D63479D46FF0C37A266E8DF7254026A50FC16B6935A4CE99548A7C10EF1992EC16E3F4B6CCA5A91DA7D8D7753338233EvCa9J" TargetMode="External"/><Relationship Id="rId19" Type="http://schemas.openxmlformats.org/officeDocument/2006/relationships/hyperlink" Target="consultantplus://offline/ref=F4F96CEDF199A5FE47AED8704609A4D48B8287A23BE65F29692171A982FE2171F78F201A2A8022D77DF22F47B601128A6790669AB9653609H6wAF" TargetMode="External"/><Relationship Id="rId31" Type="http://schemas.openxmlformats.org/officeDocument/2006/relationships/hyperlink" Target="consultantplus://offline/ref=47161C46BA11F43A590889B11F702AD243637AAEDFE6CB56E56438E2DAC01D99F41CA5290C3ADE6DC38A354706L1q1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C3F786A8D56E23C38699997C057B302610066A7BF88374B2F56DDA6C3x3qFO" TargetMode="External"/><Relationship Id="rId4" Type="http://schemas.openxmlformats.org/officeDocument/2006/relationships/settings" Target="settings.xml"/><Relationship Id="rId9" Type="http://schemas.openxmlformats.org/officeDocument/2006/relationships/hyperlink" Target="consultantplus://offline/ref=4D779622488F53FE3C26EDDB22158F62FAC02D286B89F9731A79FE5296626362E381C013CA7015E44DC3A942E5A0E096F1A403A2C6D4v7a4J" TargetMode="External"/><Relationship Id="rId14" Type="http://schemas.openxmlformats.org/officeDocument/2006/relationships/hyperlink" Target="consultantplus://offline/ref=DCAF49A76EFE597657A7957CC63A9B909065B096D1B0AA5BCFA79104EEDDA2745DF96100601EDE210A34E301D0BE895E4A5B65A21FA3071FgFeAF" TargetMode="External"/><Relationship Id="rId22" Type="http://schemas.openxmlformats.org/officeDocument/2006/relationships/hyperlink" Target="consultantplus://offline/ref=A1145A9BFE9FCE40C328531AD8BF39F86A5EEE0BDD8C22C0E6E910FDC4DAE037D4326F70D335AFA7F80249D1B8005421FA1097AAB9210D79j1jBO" TargetMode="External"/><Relationship Id="rId27" Type="http://schemas.openxmlformats.org/officeDocument/2006/relationships/hyperlink" Target="consultantplus://offline/ref=85864B11D900E7B67172BE886E145A4C9FC73CA9D1B3426D43A733559A8577B2484BF432E712600CA621B1DFFC8FBD609A6CAE3083791009WE34I" TargetMode="External"/><Relationship Id="rId30" Type="http://schemas.openxmlformats.org/officeDocument/2006/relationships/hyperlink" Target="consultantplus://offline/ref=3F9074C5687B24394ABCFF26C211A4B55E3F79628E57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0892-22EE-4A9E-98B3-8D5C8201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19470</Words>
  <Characters>110979</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С.В.Патрикеева</dc:creator>
  <cp:lastModifiedBy>Пользователь</cp:lastModifiedBy>
  <cp:revision>5</cp:revision>
  <cp:lastPrinted>2024-11-01T11:28:00Z</cp:lastPrinted>
  <dcterms:created xsi:type="dcterms:W3CDTF">2024-12-24T06:54:00Z</dcterms:created>
  <dcterms:modified xsi:type="dcterms:W3CDTF">2025-01-14T13:07:00Z</dcterms:modified>
</cp:coreProperties>
</file>