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4D3DCC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4D3DCC">
        <w:rPr>
          <w:sz w:val="32"/>
          <w:szCs w:val="32"/>
          <w:lang w:eastAsia="ru-RU"/>
        </w:rPr>
        <w:t xml:space="preserve">Заветинского </w:t>
      </w:r>
      <w:r w:rsidRPr="00F46372">
        <w:rPr>
          <w:sz w:val="32"/>
          <w:szCs w:val="32"/>
          <w:lang w:eastAsia="ru-RU"/>
        </w:rPr>
        <w:t>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 w:rsidR="00E205FF">
        <w:rPr>
          <w:sz w:val="28"/>
          <w:szCs w:val="28"/>
          <w:lang w:eastAsia="ru-RU"/>
        </w:rPr>
        <w:t>4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E205FF" w:rsidP="00F46372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13.</w:t>
      </w:r>
      <w:r w:rsidR="003C374D">
        <w:rPr>
          <w:bCs/>
          <w:sz w:val="28"/>
          <w:szCs w:val="28"/>
          <w:lang w:eastAsia="ru-RU"/>
        </w:rPr>
        <w:t>01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 w:rsidR="00B4614C">
        <w:rPr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4D3DCC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861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46372" w:rsidP="001C45FB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4D3DCC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 w:rsidRPr="001C45FB">
              <w:rPr>
                <w:bCs/>
                <w:kern w:val="2"/>
                <w:sz w:val="28"/>
                <w:szCs w:val="28"/>
                <w:lang w:eastAsia="ru-RU"/>
              </w:rPr>
              <w:t>2</w:t>
            </w:r>
            <w:r w:rsidR="001C45FB" w:rsidRPr="001C45FB">
              <w:rPr>
                <w:bCs/>
                <w:kern w:val="2"/>
                <w:sz w:val="28"/>
                <w:szCs w:val="28"/>
                <w:lang w:eastAsia="ru-RU"/>
              </w:rPr>
              <w:t>4</w:t>
            </w:r>
            <w:r w:rsidRPr="001C45FB">
              <w:rPr>
                <w:bCs/>
                <w:kern w:val="2"/>
                <w:sz w:val="28"/>
                <w:szCs w:val="28"/>
                <w:lang w:eastAsia="ru-RU"/>
              </w:rPr>
              <w:t>.12.20</w:t>
            </w:r>
            <w:r w:rsidR="003C374D" w:rsidRPr="001C45FB">
              <w:rPr>
                <w:bCs/>
                <w:kern w:val="2"/>
                <w:sz w:val="28"/>
                <w:szCs w:val="28"/>
                <w:lang w:eastAsia="ru-RU"/>
              </w:rPr>
              <w:t>24</w:t>
            </w:r>
            <w:r w:rsidRPr="001C45FB">
              <w:rPr>
                <w:bCs/>
                <w:kern w:val="2"/>
                <w:sz w:val="28"/>
                <w:szCs w:val="28"/>
                <w:lang w:eastAsia="ru-RU"/>
              </w:rPr>
              <w:t xml:space="preserve"> № </w:t>
            </w:r>
            <w:r w:rsidR="001C45FB" w:rsidRPr="001C45FB">
              <w:rPr>
                <w:bCs/>
                <w:kern w:val="2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</w:p>
    <w:p w:rsidR="003C374D" w:rsidRPr="003C374D" w:rsidRDefault="003C374D" w:rsidP="003C374D">
      <w:pPr>
        <w:widowControl/>
        <w:autoSpaceDE/>
        <w:autoSpaceDN/>
        <w:ind w:firstLine="720"/>
        <w:jc w:val="both"/>
        <w:rPr>
          <w:bCs/>
          <w:sz w:val="28"/>
          <w:szCs w:val="28"/>
          <w:u w:color="000000"/>
          <w:lang w:eastAsia="ru-RU"/>
        </w:rPr>
      </w:pPr>
      <w:r w:rsidRPr="003C374D">
        <w:rPr>
          <w:color w:val="000000"/>
          <w:sz w:val="28"/>
          <w:szCs w:val="28"/>
          <w:u w:color="000000"/>
          <w:lang w:eastAsia="ru-RU"/>
        </w:rPr>
        <w:t xml:space="preserve">В соответствии с </w:t>
      </w:r>
      <w:hyperlink r:id="rId8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пунктами 1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9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2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, </w:t>
      </w:r>
      <w:hyperlink r:id="rId10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абзацем третьим пункта 5 статьи 219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 и </w:t>
      </w:r>
      <w:hyperlink r:id="rId11" w:history="1">
        <w:r w:rsidRPr="003C374D">
          <w:rPr>
            <w:color w:val="000000"/>
            <w:sz w:val="28"/>
            <w:szCs w:val="28"/>
            <w:u w:color="000000"/>
            <w:lang w:eastAsia="ru-RU"/>
          </w:rPr>
          <w:t>частью второй статьи 219.2</w:t>
        </w:r>
      </w:hyperlink>
      <w:r w:rsidRPr="003C374D">
        <w:rPr>
          <w:color w:val="000000"/>
          <w:sz w:val="28"/>
          <w:szCs w:val="28"/>
          <w:u w:color="000000"/>
          <w:lang w:eastAsia="ru-RU"/>
        </w:rPr>
        <w:t xml:space="preserve"> Бюджетного кодекса Российской Федерации</w:t>
      </w:r>
      <w:r w:rsidRPr="003C374D">
        <w:rPr>
          <w:sz w:val="28"/>
          <w:szCs w:val="28"/>
          <w:u w:color="000000"/>
          <w:lang w:eastAsia="ru-RU"/>
        </w:rPr>
        <w:t xml:space="preserve">», </w:t>
      </w:r>
    </w:p>
    <w:p w:rsidR="00F46372" w:rsidRPr="00C80936" w:rsidRDefault="00F46372" w:rsidP="003C374D">
      <w:pPr>
        <w:pStyle w:val="a3"/>
        <w:ind w:right="104" w:firstLine="900"/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Default="0083791E" w:rsidP="003C374D">
      <w:pPr>
        <w:pStyle w:val="a5"/>
        <w:numPr>
          <w:ilvl w:val="0"/>
          <w:numId w:val="2"/>
        </w:numPr>
        <w:tabs>
          <w:tab w:val="left" w:pos="1382"/>
        </w:tabs>
        <w:ind w:left="0" w:firstLine="902"/>
        <w:jc w:val="both"/>
        <w:rPr>
          <w:sz w:val="28"/>
        </w:rPr>
      </w:pPr>
      <w:r>
        <w:rPr>
          <w:sz w:val="28"/>
        </w:rPr>
        <w:t>Внести</w:t>
      </w:r>
      <w:r w:rsidR="00B4614C">
        <w:rPr>
          <w:sz w:val="28"/>
        </w:rPr>
        <w:t xml:space="preserve"> </w:t>
      </w:r>
      <w:r>
        <w:rPr>
          <w:sz w:val="28"/>
        </w:rPr>
        <w:t>в</w:t>
      </w:r>
      <w:r w:rsidR="00B4614C">
        <w:rPr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 w:rsidR="004D3DCC">
        <w:rPr>
          <w:sz w:val="28"/>
          <w:szCs w:val="28"/>
        </w:rPr>
        <w:t>Заветинского</w:t>
      </w:r>
      <w:r w:rsidR="00B4614C"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сельского поселения от </w:t>
      </w:r>
      <w:r w:rsidR="00304138" w:rsidRPr="001C45FB">
        <w:rPr>
          <w:sz w:val="28"/>
          <w:szCs w:val="28"/>
        </w:rPr>
        <w:t>2</w:t>
      </w:r>
      <w:r w:rsidR="001C45FB" w:rsidRPr="001C45FB">
        <w:rPr>
          <w:sz w:val="28"/>
          <w:szCs w:val="28"/>
        </w:rPr>
        <w:t>4</w:t>
      </w:r>
      <w:r w:rsidRPr="001C45FB">
        <w:rPr>
          <w:sz w:val="28"/>
          <w:szCs w:val="28"/>
        </w:rPr>
        <w:t>.</w:t>
      </w:r>
      <w:r w:rsidR="00304138" w:rsidRPr="001C45FB">
        <w:rPr>
          <w:sz w:val="28"/>
          <w:szCs w:val="28"/>
        </w:rPr>
        <w:t>12</w:t>
      </w:r>
      <w:r w:rsidRPr="001C45FB">
        <w:rPr>
          <w:sz w:val="28"/>
          <w:szCs w:val="28"/>
        </w:rPr>
        <w:t>.20</w:t>
      </w:r>
      <w:r w:rsidR="003C374D" w:rsidRPr="001C45FB">
        <w:rPr>
          <w:sz w:val="28"/>
          <w:szCs w:val="28"/>
        </w:rPr>
        <w:t>24</w:t>
      </w:r>
      <w:r w:rsidRPr="001C45FB">
        <w:rPr>
          <w:sz w:val="28"/>
          <w:szCs w:val="28"/>
        </w:rPr>
        <w:t xml:space="preserve"> года № </w:t>
      </w:r>
      <w:r w:rsidR="001C45FB" w:rsidRPr="001C45FB">
        <w:rPr>
          <w:sz w:val="28"/>
          <w:szCs w:val="28"/>
        </w:rPr>
        <w:t>146</w:t>
      </w:r>
      <w:r w:rsidRPr="00A061F9">
        <w:rPr>
          <w:sz w:val="28"/>
          <w:szCs w:val="28"/>
        </w:rPr>
        <w:t xml:space="preserve"> «</w:t>
      </w:r>
      <w:bookmarkStart w:id="0" w:name="_Hlk187312462"/>
      <w:r w:rsidR="003C374D" w:rsidRPr="003C374D">
        <w:rPr>
          <w:sz w:val="28"/>
          <w:szCs w:val="28"/>
          <w:lang w:eastAsia="ru-RU"/>
        </w:rPr>
        <w:t xml:space="preserve">Об утверждении Порядка санкционирования оплаты денежных обязательств получателей средств бюджета </w:t>
      </w:r>
      <w:r w:rsidR="004D3DCC">
        <w:rPr>
          <w:sz w:val="28"/>
          <w:szCs w:val="28"/>
          <w:lang w:eastAsia="ru-RU"/>
        </w:rPr>
        <w:t>Заветинского</w:t>
      </w:r>
      <w:r w:rsidR="003C374D" w:rsidRPr="003C374D">
        <w:rPr>
          <w:sz w:val="28"/>
          <w:szCs w:val="28"/>
          <w:lang w:eastAsia="ru-RU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 w:rsidR="004D3DCC">
        <w:rPr>
          <w:sz w:val="28"/>
          <w:szCs w:val="28"/>
          <w:lang w:eastAsia="ru-RU"/>
        </w:rPr>
        <w:t>Заветинского</w:t>
      </w:r>
      <w:r w:rsidR="003C374D" w:rsidRPr="003C374D">
        <w:rPr>
          <w:sz w:val="28"/>
          <w:szCs w:val="28"/>
          <w:lang w:eastAsia="ru-RU"/>
        </w:rPr>
        <w:t xml:space="preserve"> сельского поселения Заветинского района</w:t>
      </w:r>
      <w:bookmarkEnd w:id="0"/>
      <w:r w:rsidRPr="00A061F9">
        <w:rPr>
          <w:sz w:val="28"/>
          <w:szCs w:val="28"/>
        </w:rPr>
        <w:t>»</w:t>
      </w:r>
      <w:r w:rsidR="00B4614C">
        <w:rPr>
          <w:sz w:val="28"/>
          <w:szCs w:val="28"/>
        </w:rPr>
        <w:t xml:space="preserve"> </w:t>
      </w:r>
      <w:r w:rsidR="00757F70">
        <w:rPr>
          <w:sz w:val="28"/>
        </w:rPr>
        <w:t>изменения</w:t>
      </w:r>
      <w:r w:rsidR="00B4614C">
        <w:rPr>
          <w:sz w:val="28"/>
        </w:rPr>
        <w:t xml:space="preserve"> </w:t>
      </w:r>
      <w:r w:rsidR="00757F70">
        <w:rPr>
          <w:sz w:val="28"/>
        </w:rPr>
        <w:t>согласно</w:t>
      </w:r>
      <w:r w:rsidR="00B4614C">
        <w:rPr>
          <w:sz w:val="28"/>
        </w:rPr>
        <w:t xml:space="preserve"> </w:t>
      </w:r>
      <w:r w:rsidR="00757F70">
        <w:rPr>
          <w:sz w:val="28"/>
        </w:rPr>
        <w:t>приложению.</w:t>
      </w:r>
    </w:p>
    <w:p w:rsidR="00020752" w:rsidRPr="00B4614C" w:rsidRDefault="00B4614C" w:rsidP="00B4614C">
      <w:pPr>
        <w:pStyle w:val="a8"/>
        <w:jc w:val="left"/>
        <w:rPr>
          <w:rFonts w:ascii="Times New Roman" w:hAnsi="Times New Roman" w:cs="Times New Roman"/>
          <w:lang w:eastAsia="en-US"/>
        </w:rPr>
      </w:pPr>
      <w:r>
        <w:t xml:space="preserve">            2. Настоящее постановление вступает в силу со дня его официального обнародования</w:t>
      </w:r>
      <w:r w:rsidRPr="00B4614C">
        <w:rPr>
          <w:rFonts w:ascii="Times New Roman" w:hAnsi="Times New Roman" w:cs="Times New Roman"/>
        </w:rPr>
        <w:t xml:space="preserve"> </w:t>
      </w:r>
      <w:r w:rsidRPr="003F0101">
        <w:rPr>
          <w:rFonts w:ascii="Times New Roman" w:hAnsi="Times New Roman" w:cs="Times New Roman"/>
          <w:lang w:eastAsia="en-US"/>
        </w:rPr>
        <w:t xml:space="preserve">и применяется к правоотношениям возникшим с </w:t>
      </w:r>
      <w:r w:rsidRPr="003F010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января</w:t>
      </w:r>
      <w:r w:rsidRPr="003F010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3F0101">
        <w:rPr>
          <w:rFonts w:ascii="Times New Roman" w:hAnsi="Times New Roman" w:cs="Times New Roman"/>
        </w:rPr>
        <w:t xml:space="preserve"> года.</w:t>
      </w:r>
    </w:p>
    <w:p w:rsidR="00020752" w:rsidRPr="003C374D" w:rsidRDefault="00B4614C" w:rsidP="00B4614C">
      <w:pPr>
        <w:pStyle w:val="a5"/>
        <w:tabs>
          <w:tab w:val="left" w:pos="142"/>
        </w:tabs>
        <w:spacing w:before="16"/>
        <w:ind w:left="851" w:firstLine="0"/>
        <w:jc w:val="left"/>
        <w:rPr>
          <w:szCs w:val="24"/>
        </w:rPr>
      </w:pPr>
      <w:r>
        <w:rPr>
          <w:color w:val="000000"/>
          <w:sz w:val="28"/>
          <w:szCs w:val="28"/>
          <w:u w:color="000000"/>
          <w:lang w:eastAsia="ru-RU"/>
        </w:rPr>
        <w:t xml:space="preserve">3. </w:t>
      </w:r>
      <w:r w:rsidR="003C374D" w:rsidRPr="003C374D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="003C374D" w:rsidRPr="003C374D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4D3DCC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83791E">
        <w:t xml:space="preserve"> сельского поселения</w:t>
      </w:r>
      <w:r w:rsidR="00B4614C">
        <w:t xml:space="preserve">       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C8093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C71E3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B4614C">
        <w:t xml:space="preserve"> </w:t>
      </w:r>
      <w:r w:rsidR="0083791E">
        <w:t xml:space="preserve">Администрации </w:t>
      </w:r>
      <w:r w:rsidR="004D3DCC">
        <w:t>Заветинского</w:t>
      </w:r>
      <w:r w:rsidR="0083791E">
        <w:t xml:space="preserve"> 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E205FF">
        <w:t>13.</w:t>
      </w:r>
      <w:r w:rsidR="003C374D">
        <w:t>01</w:t>
      </w:r>
      <w:r w:rsidR="00CE7F50" w:rsidRPr="00304138">
        <w:t>.202</w:t>
      </w:r>
      <w:r w:rsidR="003C374D">
        <w:t>5</w:t>
      </w:r>
      <w:r w:rsidR="004D3DCC">
        <w:t xml:space="preserve"> </w:t>
      </w:r>
      <w:r w:rsidR="00E205FF">
        <w:t>№4</w:t>
      </w:r>
      <w:bookmarkStart w:id="1" w:name="_GoBack"/>
      <w:bookmarkEnd w:id="1"/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:rsidR="00020752" w:rsidRDefault="00757F70" w:rsidP="0083791E">
      <w:pPr>
        <w:pStyle w:val="a3"/>
        <w:ind w:left="63"/>
        <w:jc w:val="center"/>
      </w:pPr>
      <w:r>
        <w:t>вносимые</w:t>
      </w:r>
      <w:r w:rsidR="00B4614C">
        <w:t xml:space="preserve"> </w:t>
      </w:r>
      <w:r>
        <w:t>в</w:t>
      </w:r>
      <w:r w:rsidR="00B4614C"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4D3DCC">
        <w:t>Заветинского</w:t>
      </w:r>
      <w:r w:rsidR="00304138" w:rsidRPr="00A061F9">
        <w:t xml:space="preserve"> сельского</w:t>
      </w:r>
      <w:r w:rsidR="0083791E" w:rsidRPr="00A061F9">
        <w:t xml:space="preserve"> поселения от </w:t>
      </w:r>
      <w:r w:rsidR="00304138" w:rsidRPr="001C45FB">
        <w:t>2</w:t>
      </w:r>
      <w:r w:rsidR="001C45FB" w:rsidRPr="001C45FB">
        <w:t>4</w:t>
      </w:r>
      <w:r w:rsidR="0083791E" w:rsidRPr="001C45FB">
        <w:t>.</w:t>
      </w:r>
      <w:r w:rsidR="00304138" w:rsidRPr="001C45FB">
        <w:t>12</w:t>
      </w:r>
      <w:r w:rsidR="0083791E" w:rsidRPr="001C45FB">
        <w:t>.20</w:t>
      </w:r>
      <w:r w:rsidR="003C374D" w:rsidRPr="001C45FB">
        <w:t>24</w:t>
      </w:r>
      <w:r w:rsidR="0083791E" w:rsidRPr="001C45FB">
        <w:t xml:space="preserve"> года № </w:t>
      </w:r>
      <w:r w:rsidR="001C45FB" w:rsidRPr="001C45FB">
        <w:t>146</w:t>
      </w:r>
      <w:r w:rsidR="0083791E" w:rsidRPr="00A061F9">
        <w:t xml:space="preserve"> «</w:t>
      </w:r>
      <w:r w:rsidR="003C374D" w:rsidRPr="003C374D">
        <w:rPr>
          <w:lang w:eastAsia="ru-RU"/>
        </w:rPr>
        <w:t xml:space="preserve">Об утверждении Порядка санкционирования оплаты денежных обязательств получателей средств бюджета </w:t>
      </w:r>
      <w:r w:rsidR="004D3DCC">
        <w:rPr>
          <w:lang w:eastAsia="ru-RU"/>
        </w:rPr>
        <w:t>Заветинского</w:t>
      </w:r>
      <w:r w:rsidR="003C374D" w:rsidRPr="003C374D">
        <w:rPr>
          <w:lang w:eastAsia="ru-RU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 w:rsidR="004D3DCC">
        <w:rPr>
          <w:lang w:eastAsia="ru-RU"/>
        </w:rPr>
        <w:t>Заветинского</w:t>
      </w:r>
      <w:r w:rsidR="003C374D" w:rsidRPr="003C374D">
        <w:rPr>
          <w:lang w:eastAsia="ru-RU"/>
        </w:rPr>
        <w:t xml:space="preserve"> сельского поселения Заветинского района</w:t>
      </w:r>
      <w:r w:rsidR="0083791E" w:rsidRPr="00A061F9">
        <w:t>»</w:t>
      </w:r>
    </w:p>
    <w:p w:rsidR="00020752" w:rsidRDefault="00020752">
      <w:pPr>
        <w:pStyle w:val="a3"/>
        <w:ind w:left="0"/>
        <w:jc w:val="left"/>
      </w:pPr>
    </w:p>
    <w:p w:rsidR="00020752" w:rsidRDefault="00757F70" w:rsidP="00ED30AE">
      <w:pPr>
        <w:pStyle w:val="a5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</w:t>
      </w:r>
      <w:r w:rsidR="00B4614C">
        <w:rPr>
          <w:sz w:val="28"/>
        </w:rPr>
        <w:t xml:space="preserve"> </w:t>
      </w:r>
      <w:r>
        <w:rPr>
          <w:sz w:val="28"/>
        </w:rPr>
        <w:t>приложении:</w:t>
      </w:r>
    </w:p>
    <w:p w:rsidR="00020752" w:rsidRPr="00C80936" w:rsidRDefault="00C80936" w:rsidP="003C374D">
      <w:pPr>
        <w:tabs>
          <w:tab w:val="left" w:pos="851"/>
          <w:tab w:val="left" w:pos="1442"/>
        </w:tabs>
        <w:ind w:left="851" w:hanging="851"/>
        <w:rPr>
          <w:sz w:val="28"/>
        </w:rPr>
      </w:pPr>
      <w:r>
        <w:rPr>
          <w:sz w:val="28"/>
        </w:rPr>
        <w:tab/>
      </w:r>
      <w:r w:rsidR="00ED30AE" w:rsidRPr="00C80936">
        <w:rPr>
          <w:sz w:val="28"/>
        </w:rPr>
        <w:t xml:space="preserve">1. </w:t>
      </w:r>
      <w:r w:rsidR="00757F70" w:rsidRPr="00C80936">
        <w:rPr>
          <w:sz w:val="28"/>
        </w:rPr>
        <w:t>Пункт</w:t>
      </w:r>
      <w:r w:rsidR="00B4614C">
        <w:rPr>
          <w:sz w:val="28"/>
        </w:rPr>
        <w:t xml:space="preserve"> </w:t>
      </w:r>
      <w:r w:rsidR="003C374D">
        <w:rPr>
          <w:spacing w:val="-3"/>
          <w:sz w:val="28"/>
        </w:rPr>
        <w:t>6 дополнить подпунктом 17</w:t>
      </w:r>
      <w:r w:rsidR="00757F70" w:rsidRPr="00C80936">
        <w:rPr>
          <w:sz w:val="28"/>
        </w:rPr>
        <w:t>:</w:t>
      </w:r>
    </w:p>
    <w:p w:rsidR="00DF5B07" w:rsidRDefault="00757F70" w:rsidP="003C374D">
      <w:pPr>
        <w:pStyle w:val="a3"/>
        <w:ind w:right="105" w:firstLine="851"/>
      </w:pPr>
      <w:r>
        <w:t>«</w:t>
      </w:r>
      <w:r w:rsidR="003C374D">
        <w:t>17)</w:t>
      </w:r>
      <w:r w:rsidR="003C374D" w:rsidRPr="003C374D">
        <w:t>При неисполнении Распоряжения по причине несоответствия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исполнению.</w:t>
      </w:r>
      <w:r w:rsidR="00B4614C" w:rsidRPr="00A061F9">
        <w:t>»</w:t>
      </w:r>
      <w:r w:rsidR="00B4614C">
        <w:t>.</w:t>
      </w: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4D3DCC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4D3DCC">
        <w:rPr>
          <w:sz w:val="28"/>
          <w:szCs w:val="28"/>
        </w:rPr>
        <w:t>Е.П. Юрченко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12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47" w:rsidRDefault="00491347" w:rsidP="00020752">
      <w:r>
        <w:separator/>
      </w:r>
    </w:p>
  </w:endnote>
  <w:endnote w:type="continuationSeparator" w:id="0">
    <w:p w:rsidR="00491347" w:rsidRDefault="00491347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47" w:rsidRDefault="00491347" w:rsidP="00020752">
      <w:r>
        <w:separator/>
      </w:r>
    </w:p>
  </w:footnote>
  <w:footnote w:type="continuationSeparator" w:id="0">
    <w:p w:rsidR="00491347" w:rsidRDefault="00491347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491347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1F70CE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205FF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0752"/>
    <w:rsid w:val="00020752"/>
    <w:rsid w:val="000C25C8"/>
    <w:rsid w:val="0016151D"/>
    <w:rsid w:val="001864D7"/>
    <w:rsid w:val="001B6C18"/>
    <w:rsid w:val="001C45FB"/>
    <w:rsid w:val="001F364D"/>
    <w:rsid w:val="001F70CE"/>
    <w:rsid w:val="002131A4"/>
    <w:rsid w:val="0027441F"/>
    <w:rsid w:val="00304138"/>
    <w:rsid w:val="00376A9C"/>
    <w:rsid w:val="003C362A"/>
    <w:rsid w:val="003C374D"/>
    <w:rsid w:val="003E2AE5"/>
    <w:rsid w:val="004006BC"/>
    <w:rsid w:val="00406162"/>
    <w:rsid w:val="0046056C"/>
    <w:rsid w:val="00491347"/>
    <w:rsid w:val="00495F53"/>
    <w:rsid w:val="004A75E2"/>
    <w:rsid w:val="004D3DCC"/>
    <w:rsid w:val="00555F86"/>
    <w:rsid w:val="00557A73"/>
    <w:rsid w:val="005B0184"/>
    <w:rsid w:val="005C48B3"/>
    <w:rsid w:val="005D24FA"/>
    <w:rsid w:val="005E3ACC"/>
    <w:rsid w:val="00646208"/>
    <w:rsid w:val="00684B18"/>
    <w:rsid w:val="006A4FDF"/>
    <w:rsid w:val="007426A7"/>
    <w:rsid w:val="007504F5"/>
    <w:rsid w:val="00757F70"/>
    <w:rsid w:val="00783866"/>
    <w:rsid w:val="0083791E"/>
    <w:rsid w:val="00872B55"/>
    <w:rsid w:val="008E0594"/>
    <w:rsid w:val="008E7B0A"/>
    <w:rsid w:val="00943709"/>
    <w:rsid w:val="0095387D"/>
    <w:rsid w:val="00983648"/>
    <w:rsid w:val="0099100C"/>
    <w:rsid w:val="009B126C"/>
    <w:rsid w:val="009D40F5"/>
    <w:rsid w:val="009D6C12"/>
    <w:rsid w:val="00A75D2D"/>
    <w:rsid w:val="00AA46CD"/>
    <w:rsid w:val="00B215B5"/>
    <w:rsid w:val="00B4614C"/>
    <w:rsid w:val="00B536E5"/>
    <w:rsid w:val="00B71387"/>
    <w:rsid w:val="00B92FA4"/>
    <w:rsid w:val="00BA7CDC"/>
    <w:rsid w:val="00BA7D6D"/>
    <w:rsid w:val="00C71E33"/>
    <w:rsid w:val="00C80936"/>
    <w:rsid w:val="00CA21E2"/>
    <w:rsid w:val="00CE7F50"/>
    <w:rsid w:val="00CF45A1"/>
    <w:rsid w:val="00D16175"/>
    <w:rsid w:val="00D24A45"/>
    <w:rsid w:val="00D353D9"/>
    <w:rsid w:val="00D367B6"/>
    <w:rsid w:val="00DC289E"/>
    <w:rsid w:val="00DF5B07"/>
    <w:rsid w:val="00E205FF"/>
    <w:rsid w:val="00E66893"/>
    <w:rsid w:val="00ED30AE"/>
    <w:rsid w:val="00F22204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E613BA-F688-47AB-8EE9-F1F00E5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uiPriority w:val="99"/>
    <w:qFormat/>
    <w:rsid w:val="00B4614C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6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1033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9774&amp;dst=4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25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2025-01-13T11:40:00Z</dcterms:created>
  <dcterms:modified xsi:type="dcterms:W3CDTF">2025-01-17T08:34:00Z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