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 xml:space="preserve">  </w:t>
      </w:r>
    </w:p>
    <w:p w:rsid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Pr="00AF0691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3953E2" w:rsidRPr="00AF0691" w:rsidRDefault="003953E2" w:rsidP="003953E2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3953E2" w:rsidRDefault="003953E2" w:rsidP="003953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 xml:space="preserve"> №20</w:t>
      </w:r>
    </w:p>
    <w:p w:rsidR="00F81DC9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11.07.2025</w:t>
      </w: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3953E2" w:rsidRPr="003953E2" w:rsidRDefault="003953E2" w:rsidP="003953E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  <w:r w:rsidRPr="003953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-325120</wp:posOffset>
                </wp:positionV>
                <wp:extent cx="1294765" cy="451485"/>
                <wp:effectExtent l="11430" t="13970" r="825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3E2" w:rsidRPr="00566A81" w:rsidRDefault="003953E2" w:rsidP="003953E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7.6pt;margin-top:-25.6pt;width:101.9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" strokecolor="white">
                <v:textbox>
                  <w:txbxContent>
                    <w:p w:rsidR="003953E2" w:rsidRPr="00566A81" w:rsidRDefault="003953E2" w:rsidP="003953E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953E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8" t="-285" r="-288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E2" w:rsidRPr="003953E2" w:rsidRDefault="003953E2" w:rsidP="003953E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3953E2"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Ростовская область</w:t>
      </w:r>
    </w:p>
    <w:p w:rsidR="003953E2" w:rsidRPr="003953E2" w:rsidRDefault="003953E2" w:rsidP="003953E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3953E2"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Заветинский район</w:t>
      </w:r>
    </w:p>
    <w:p w:rsidR="003953E2" w:rsidRPr="003953E2" w:rsidRDefault="003953E2" w:rsidP="003953E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3953E2"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3953E2" w:rsidRPr="003953E2" w:rsidRDefault="003953E2" w:rsidP="003953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3953E2"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Собрание депутатов Заветинского сельского поселения</w:t>
      </w:r>
    </w:p>
    <w:p w:rsidR="003953E2" w:rsidRPr="003953E2" w:rsidRDefault="003953E2" w:rsidP="003953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953E2" w:rsidRPr="003953E2" w:rsidRDefault="003953E2" w:rsidP="003953E2">
      <w:pPr>
        <w:keepNext/>
        <w:keepLines/>
        <w:numPr>
          <w:ilvl w:val="4"/>
          <w:numId w:val="0"/>
        </w:numPr>
        <w:tabs>
          <w:tab w:val="num" w:pos="0"/>
        </w:tabs>
        <w:spacing w:after="0" w:line="276" w:lineRule="auto"/>
        <w:jc w:val="center"/>
        <w:outlineLvl w:val="4"/>
        <w:rPr>
          <w:rFonts w:ascii="Cambria" w:eastAsia="Times New Roman" w:hAnsi="Cambria" w:cs="Cambria"/>
          <w:color w:val="000000"/>
          <w:sz w:val="20"/>
          <w:szCs w:val="20"/>
          <w:lang w:eastAsia="zh-CN"/>
        </w:rPr>
      </w:pPr>
      <w:r w:rsidRPr="003953E2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0"/>
          <w:lang w:val="x-none" w:eastAsia="zh-CN"/>
        </w:rPr>
        <w:t>Р е ш е н и е</w:t>
      </w:r>
      <w:r w:rsidRPr="003953E2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0"/>
          <w:lang w:eastAsia="zh-CN"/>
        </w:rPr>
        <w:t xml:space="preserve"> </w:t>
      </w:r>
      <w:bookmarkStart w:id="0" w:name="_GoBack"/>
      <w:bookmarkEnd w:id="0"/>
    </w:p>
    <w:p w:rsidR="003953E2" w:rsidRPr="003953E2" w:rsidRDefault="003953E2" w:rsidP="003953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zh-CN"/>
        </w:rPr>
      </w:pPr>
    </w:p>
    <w:p w:rsidR="003953E2" w:rsidRPr="003953E2" w:rsidRDefault="003953E2" w:rsidP="003953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953E2" w:rsidRPr="003953E2" w:rsidRDefault="003953E2" w:rsidP="003953E2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 утверждении Правил благоустройства и санитарного содержания территории Заветинского сельского поселения</w:t>
      </w:r>
    </w:p>
    <w:p w:rsidR="003953E2" w:rsidRPr="003953E2" w:rsidRDefault="003953E2" w:rsidP="003953E2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Заветинского района Ростовской области</w:t>
      </w:r>
    </w:p>
    <w:p w:rsidR="003953E2" w:rsidRPr="003953E2" w:rsidRDefault="003953E2" w:rsidP="00395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953E2" w:rsidRPr="003953E2" w:rsidRDefault="003953E2" w:rsidP="00395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Принято</w:t>
      </w:r>
    </w:p>
    <w:p w:rsidR="003953E2" w:rsidRPr="003953E2" w:rsidRDefault="003953E2" w:rsidP="003953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Собранием депутатов                                               11</w:t>
      </w:r>
      <w:r w:rsidRPr="003953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июля 2025 года</w:t>
      </w:r>
    </w:p>
    <w:p w:rsidR="003953E2" w:rsidRPr="003953E2" w:rsidRDefault="003953E2" w:rsidP="003953E2">
      <w:pPr>
        <w:tabs>
          <w:tab w:val="left" w:pos="44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3E2" w:rsidRPr="003953E2" w:rsidRDefault="003953E2" w:rsidP="003953E2">
      <w:pPr>
        <w:tabs>
          <w:tab w:val="left" w:pos="44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3E2" w:rsidRPr="003953E2" w:rsidRDefault="003953E2" w:rsidP="003953E2">
      <w:pPr>
        <w:tabs>
          <w:tab w:val="left" w:pos="44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Заветинского сельского поселения Заветинского муниципального района Ростовской области, Собрание депутатов Заветинского сельского поселения</w:t>
      </w:r>
    </w:p>
    <w:p w:rsidR="003953E2" w:rsidRPr="003953E2" w:rsidRDefault="003953E2" w:rsidP="003953E2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2" w:rsidRPr="003953E2" w:rsidRDefault="003953E2" w:rsidP="003953E2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953E2" w:rsidRPr="003953E2" w:rsidRDefault="003953E2" w:rsidP="003953E2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E2" w:rsidRPr="003953E2" w:rsidRDefault="003953E2" w:rsidP="003953E2">
      <w:pPr>
        <w:tabs>
          <w:tab w:val="left" w:pos="44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благоустройства и санитарного содержания территории Заветинского сельского поселения Заветинского района Ростовской области в новой редакции согласно Приложению № 1 (далее – Правила).</w:t>
      </w:r>
    </w:p>
    <w:p w:rsidR="003953E2" w:rsidRPr="003953E2" w:rsidRDefault="003953E2" w:rsidP="003953E2">
      <w:pPr>
        <w:tabs>
          <w:tab w:val="left" w:pos="44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Собрание депутатов Заветинское сельское поселение Заветинского Ростовской области от 30.10.2017г. №48 признать утратившим силу.</w:t>
      </w:r>
    </w:p>
    <w:p w:rsidR="003953E2" w:rsidRPr="003953E2" w:rsidRDefault="003953E2" w:rsidP="003953E2">
      <w:pPr>
        <w:tabs>
          <w:tab w:val="left" w:pos="44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 (обнародования),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решение в сети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 на официальном сайте Администрации </w:t>
      </w:r>
      <w:r w:rsidRPr="00395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Заветинского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сельского- www.zavetinskoe-sp.ru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Заветинского сельского поселения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В.И. Решетников</w:t>
      </w:r>
    </w:p>
    <w:p w:rsidR="003953E2" w:rsidRPr="003953E2" w:rsidRDefault="003953E2" w:rsidP="003953E2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953E2" w:rsidRPr="003953E2" w:rsidRDefault="003953E2" w:rsidP="003953E2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село Заветное</w:t>
      </w:r>
    </w:p>
    <w:p w:rsidR="003953E2" w:rsidRPr="003953E2" w:rsidRDefault="003953E2" w:rsidP="003953E2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11 июля 2025 года   № 108</w:t>
      </w:r>
    </w:p>
    <w:p w:rsidR="003953E2" w:rsidRPr="003953E2" w:rsidRDefault="003953E2" w:rsidP="003953E2">
      <w:pPr>
        <w:tabs>
          <w:tab w:val="right" w:pos="10080"/>
        </w:tabs>
        <w:suppressAutoHyphens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br w:type="page"/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953E2" w:rsidRPr="003953E2" w:rsidRDefault="003953E2" w:rsidP="003953E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bookmarkStart w:id="1" w:name="_Hlk103948833"/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Собрания депутатов </w:t>
      </w:r>
    </w:p>
    <w:p w:rsidR="003953E2" w:rsidRPr="003953E2" w:rsidRDefault="003953E2" w:rsidP="003953E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 сельского поселения</w:t>
      </w:r>
    </w:p>
    <w:p w:rsidR="003953E2" w:rsidRPr="003953E2" w:rsidRDefault="003953E2" w:rsidP="003953E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11.07.2025г. № </w:t>
      </w:r>
      <w:bookmarkEnd w:id="1"/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БЛАГОУСТРОЙСТВА ТЕРРИТОРИИ 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bookmarkStart w:id="2" w:name="_Hlk101512676"/>
      <w:r w:rsidRPr="003953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ЗАВЕТИНСКОГО СЕЛЬСКОГО ПОСЕЛЕНИЯ</w:t>
      </w:r>
    </w:p>
    <w:bookmarkEnd w:id="2"/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Глава 1. Предмет регулирования настоящих Правил</w:t>
      </w:r>
      <w:bookmarkStart w:id="3" w:name="1"/>
      <w:bookmarkEnd w:id="3"/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Правила благоустройства территории Заветинского сельского поселения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1.2.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настоящих Правилах используются следующие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понятия: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Благоустройство территории поселения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Прилегающая территория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Законодательством РФ;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благоустройства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элементы озеленения,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Уполномоченный орган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Администрация Заветинского сельского поселения;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Уполномоченные лица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благоустройства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 объектам благоустройства относятся территории различного функционального назначения, на которых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деятельность по благоустройству.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Газон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ландшафтных композиций.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многолетнее растение с чётко выраженным стволом, несущими боковыми ветвями и верхушечным побегом. 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Естественная растительность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древесных, кустарниковых и травянистых растений естественного происхождения на определенной территории.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Зелёные насаждения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древесно-кустарниковая и травянистая растительность естественного и искусственного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происхождения, выполняющая средообразующие, рекреационные, санитарно-гигиенические, экологические и эстетические функции (включая парки, бульвары, скверы, сады, газоны, цветники, а также отдельно стоящие деревья и кустарники).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Кустарник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многолетнее растение, ветвящееся у самой поверхности почвы и не имеющее во взрослом состоянии главного ствола.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Аварийно опасные деревья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деревья, представляющее опасность для жизни, здоровья граждан, имущества и создающие аварийно опасные ситуации.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Озелененные территории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территории общего пользования, на которых расположены зеленые насаждения, включая зоны рекреации и зеленых, определяемые в соответствии с Правилами землепользования и застройки на территории Заветинского сельского поселения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Место временного хранения отходов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- место, расположенное вблизи источников образования отходов и устроенное в соответствии с СанПиН 42-128-4690-88 «Санитарные правила содержания территории населённых мест», утверждёнными Министерством здравоохранения СССР 05.08.88 № 4690-88, предназначенное для накопления и хранения отходов в определённых количествах и на установленные сроки.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Нормируемый комплекс элементов благоустройства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Опасные отходы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отходы, существование которых и (или) обращение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которыми представляют опасность для жизни, здоровья человека и окружающей природной среды. Сухостойные деревья и кустарники - деревья и кустарники, утратившие физиологическую устойчивость и подлежащие вырубке.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благоустройства территории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 Береговая рекреационная зона (далее - БРЗ) – не 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Внутриквартальный проезд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дорога, по которой осуществляется проезд транспортных средств к жилым и общественным зданиям, учреждениям, предприятиям и другим объектам городской застройки внутри районов, микрорайонов.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Знаки адресации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аншлаги (указатели наименований улиц, площадей, мостов), номерные знаки домов, информационные стенды, щиты со схемами адресации застройки кварталов, микрорайонов.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Контейнер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мусоросборник, предназначенный для складирования твердых коммунальных отходов, за исключением крупногабаритных отходов.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Региональный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оператор по обращению с твердыми коммунальными отходами (далее также - региональный оператор)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накопления, которых находятся в зоне деятельности регионального оператора.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Пляж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Прилегающая территория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территория общего пользования, которая прилегает к зданию, строению, сооружению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 общего пользования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скверы); 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Границы прилегающей территории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предел прилегающей территории.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Внутренняя часть границ прилегающей территории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Внешняя часть границ прилегающей территории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прилегающем территории, то есть не являющаяся, их общей границей.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Жидкие отходы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Отходы потребления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Отходы производства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Санитарная очистка территории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очистка территории, сбор, вывоз, сортировка и утилизация (захоронение) твердых бытовых отходов и крупногабаритного мусора. Санитарное содержание территории города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крупногабаритного мусора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загрузка в бункеры накопители крупногабаритного мусора, собранного с территории дворниками и рабочими.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Сбор твердых коммунальных отходов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 мероприятий, связанных с очисткой мусорокамер, заполнением контейнеров и зачисткой контейнерных площадок.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Твердые коммунальные отходы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Вывоз твердых коммунальных отходов (далее - ТКО), </w:t>
      </w: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крупногабаритного мусора (далее - КГМ)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–транспортирование твердых коммунальных отходов от мест (площадок их накопления до объектов используемых для обработки, утилизации, обезвреживания захоронения твердых коммунальных отходов.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Навал мусора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скопление ТКО и КГМ, возникшее в результате самовольного сброса, по объему не превышающее 1 куб. м., на контейнерной площадке или на любой другой территории.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Несанкционированная свалка мусора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самовольный (несанкционированный) сброс (размещение) или складирование ТКО, КГМ, другого мусора, образованного в процессе деятельности юридических лиц, индивидуальных предпринимателей и физических лиц.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Пакетированный вывоз - способ сбора, хранения и вывоза мусора в пластиковых пакетах.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Хозяйственно-бытовые сточные воды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сточные воды из санитарно-гигиенических помещений, умывальных, душевых, бань, ванных, моек и оборудования камбузов и других помещений пищеблока.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Сортировка ТКО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разделение отходов по видам для их дальнейшего использования. Смет - пыль, опавшие листья, ветки и прочий мусор.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Специализированная организация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иметь соответствующую лицензию на оказание данного вида услуг.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Контейнерная площадка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–место (площадка) накопление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Мусор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мелкие неоднородные сухие или влажные отходы либо отходы, владелец которых не установлен.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отходов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деятельность, связанная с изъятием отходов в течение определённого времени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мест их образования, для обеспечения последующих работ по обращению с отходами.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Складирование отходов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Собственник отходов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 - продажи, мены, дарения или иной сделки об отчуждении отходов. 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Уборка территорий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вид деятельности, связанной со сбором, вывозом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специально отведённые места отходов производства и потребления, другого мусора, снега, а также иные мероприятия.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Малые архитектурные формы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объекты городского дизайна (фонтаны, декоративные бассейны, водопады, беседки, теневые навесы, перголы, подпорные стенки, лестницы, кровли, парапеты, оборудование для игр детей и отдыха взрослого населения, урны, ограждения, садово-парковая мебель и тому подобное).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Тротуар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элемент дороги, предназначенный для движения пешеходов и примыкающий к проезжей части или отделенный от нее газоном.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Улица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 сооружений в виде проезжей части, тротуаров, газонов и других элементов благоустройства: магистральные улицы осуществляют транспортную связь между жилыми, административными, промышленными районами и объектами общегородского значения (вокзалами, парками, стадионами); улицы и дороги местного значения осуществляют транспортную связь микрорайонов, жилых кварталов и отдельных групп зданий с магистральными улицами; внутриквартальные проезды осуществляют транспортную связь внутри микрорайонов и с улицами местного движения.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Территория юридических и физических лиц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часть территории поселения,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 услуг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Федерации. 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Карта-схема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Нестационарный торговый объект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Мобильный торговый объект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-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торговли. К данным объектам относятся, в том числе автомобили, автолавки, автомагазины, тонеры, автоприцепы, автоцистерны;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Объекты придорожного сервиса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необходимые для их функционирования места отдыха и стоянки транспортных средств).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Дорожная карт</w:t>
      </w:r>
      <w:r w:rsidRPr="003953E2">
        <w:rPr>
          <w:rFonts w:ascii="Times New Roman" w:eastAsia="Tahoma" w:hAnsi="Times New Roman" w:cs="Noto Sans Devanagari"/>
          <w:b/>
          <w:bCs/>
          <w:color w:val="000000"/>
          <w:sz w:val="28"/>
          <w:szCs w:val="28"/>
          <w:highlight w:val="white"/>
          <w:lang w:eastAsia="zh-CN" w:bidi="hi-IN"/>
        </w:rPr>
        <w:t>а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(план - график)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- это документ, отображающий в графической и текстовой формах местоположение объекта в привязке к километражу дороги, внешний облик объектов потребительской сферы с указанием видов работ, необходимых для приведения объектов в соответствие с правилами благоустройства. Форма дорожной карты утверждается правилами благоустройства.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Фасад здания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наружная лицевая сторона здания. Различают главный, боковой, задний фасады, также уличный, дворовой или парковый. К элементам фасада (деталям фасада) относят несъемные части, такие как портик, портал, прясло, колоннада, пилястра, кариатида, дверь, окно, фронтон.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Вывеска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конструкция в объемном или плоском исполнении, которая информирует о виде деятельности и фирменном наименовании организации или предприятия, находящемся внутри здания (помещения).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nos" w:eastAsia="Times New Roman" w:hAnsi="Tinos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табличка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плоская конструкция, располагающаяся рядом с входом в фирму или организацию, или на входной двери для размещения сведений информационного характера о фирменном наименовании, месте нахождения, режиме работы, виде деятельности организации, информации о государственной регистрации и наименовании зарегистрировавшего индивидуального предпринимателя органа, лицензии и (или) номере свидетельства о государственной аккредитации, сроках действия указанных лицензии и (или) свидетельства, а также информация об органе, выдавшем указанные лицензию и (или) свидетельство (при наличии лицензии и (или) свидетельства о государственной аккредитации) в целях информирования потребителей (третьих лиц).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животные, живущие под присмотром (далее - домашние животные)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животные, исторически прирученные и разводимые человеком, находящиеся на содержании владельца в жилище или служебных помещениях;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Животное без владельца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животное, которое не имеет владельца или владелец которого неизвестен;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домашнего животного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 Правила не распространяются на отношения,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связанные: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использованием, охраной, защитой, воспроизводством лесов населенных пунктов и лесов особо охраняемых природных территорий;</w:t>
      </w:r>
    </w:p>
    <w:p w:rsidR="003953E2" w:rsidRPr="003953E2" w:rsidRDefault="003953E2" w:rsidP="003953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информации.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4" w:name="_Hlk5026116"/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поселения</w:t>
      </w:r>
      <w:bookmarkEnd w:id="4"/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совместное определение целей и задач по развитию территории, инвентаризация проблем и потенциалов среды;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консультации в выборе типов покрытий с учетом функционального зонирования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консультации по предполагаемым типам озеленения;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консультации по предполагаемым типам освещения и осветительного оборудования;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Информирование осуществляется: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Заветинского сельского поселения в информационно-телекоммуникационной сети «Интернет» по адресу: </w:t>
      </w:r>
      <w:hyperlink r:id="rId8" w:history="1">
        <w:r w:rsidRPr="003953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953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.zavetinskoe-sp.ru</w:t>
        </w:r>
      </w:hyperlink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интернет-ресурсах;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средствах массовой информации;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социальных сетях;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собраниях граждан (в том числе проводимых онлайн).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2.5.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Механизмы общественного участия: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обсуждение проектов по благоустройству в интерактивном формате с применением современных групповых методов работы;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осуществление общественного контроля реализации проектов.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оказании услуг посетителям общественных пространств;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строительстве, реконструкции, реставрации объектов недвижимости;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производстве и размещении элементов благоустройства;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организации мероприятий, обеспечивающих приток посетителей на создаваемые общественные пространства;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организации уборки благоустроенных территорий, предоставлении средств для подготовки проектов;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иных формах.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реализации проектов благоустройства территории поселения может обеспечиваться: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защита окружающей среды, общественных и дворовых территорий, пешеходных и велосипедных маршрутов населенного пункта, в том числе с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помощью озеленения, и использования эффективных архитектурно-планировочных приемов;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безопасность и порядок, в том числе путем организации системы освещения и видеонаблюдения.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5" w:name="_Hlk11160493"/>
      <w:r w:rsidRPr="00395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Настоящими Правилами определяются следующие способы установления границ прилегающей территории: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-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прилегающих территорий определяются при наличии одного из следующих оснований: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_Hlk20236279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7" w:name="_Hlk6844862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6"/>
      <w:bookmarkEnd w:id="7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3953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531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532"/>
      <w:bookmarkEnd w:id="8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533"/>
      <w:bookmarkEnd w:id="9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схематическое изображение границ здания, строения, сооружения, земельного участка;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534"/>
      <w:bookmarkEnd w:id="10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схематическое изображение границ территории, прилегающей к зданию, строению, сооружению, земельному участку;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535"/>
      <w:bookmarkEnd w:id="11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54"/>
      <w:bookmarkEnd w:id="12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_Hlk5271010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</w:t>
      </w:r>
      <w:bookmarkStart w:id="15" w:name="_Hlk5371488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5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bookmarkEnd w:id="14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55"/>
      <w:bookmarkEnd w:id="13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7" w:name="sub_56"/>
      <w:bookmarkEnd w:id="16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отдельно стоящих нестационарных объектов, расположенных: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территориях жилых зон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 метра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общего пользования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 метра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территориях производственных зон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 метра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остановочных площадках общественного транспорта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 метра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прочих территориях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для нежилых зданий, не имеющих ограждающих устройств,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от фактических границ нежилых зданий;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для нежилых зданий (комплекса зданий), имеющих ограждение,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для автостоянок, не имеющих ограждающих устройств,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Pr="003953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для промышленных предприятий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для строительных площадок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для гаражно-строительных кооперативов, садоводческих и огороднических некоммерческих товариществ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для автозаправочных станций, автогазозаправочных станций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10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и подъезды к объектам;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для территорий, прилегающих к рекламным конструкциям,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 метра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основания рекламной конструкции;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для общеобразовательных организаций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для дошкольных образовательных организаций - </w:t>
      </w:r>
      <w:r w:rsidRPr="003953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совпадения (наложения) границ территорий, прилегающих к зданиям, строениям, сооружениям, земельным участкам, границы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прилегающих территорий устанавливаются на равном удалении от указанных объектов.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– схемы подлежат систематизации и поддержанию в актуальном состоянии.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7"/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4. Общие требования к организации уборки территории Заветинского сельского поселения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подтоплений, вызванных сбросом воды (откачка воды из котлованов, аварийные ситуации на трубопроводах и так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Уборка территории поселения производится в утренние часы. Работы по уборке дорог и тротуаров должны быть выполнены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8 часов утра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бордюрных пандусов или местных понижений бортового камня в местах съезда и выезда уборочных машин на тротуар;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ширины убираемых объектов благоустройства - 1,5 и более метров;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протяженности убираемых объектов более 3 погонных метров;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Вывоз скола асфальта при проведении дорожно-ремонтных работ производится организациями, проводящими работы: с улиц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- с иных элементов улично-дорожной сети.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- на иных элементах улично-дорожной сети.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- в течение 12 часов с момента обнаружения.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8" w:name="_Hlk8137221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19" w:name="_Hlk22210955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9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соответствии с настоящими Правилами, заключенными соглашениями: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0" w:name="_Hlk14965574"/>
    </w:p>
    <w:bookmarkEnd w:id="20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 прилегающие территории противогололедными реагентами;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покос травы и обрезку поросли.</w:t>
      </w: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травы не должна превышать 15 сантиметров от поверхности земли;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устанавливать, ремонтировать, окрашивать урны, а также очищать урны по мере их заполнения, но не реже 1 раза в сутки.</w:t>
      </w:r>
    </w:p>
    <w:bookmarkEnd w:id="18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4.14. Запрещается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сорить на улицах, площадях и в других общественных местах, выставлять тару с мусором и пищевыми отходами на улицы;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сбрасывать в водоемы бытовые, производственные отходы и загрязнять воду и прилегающую к водоему территорию;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сметать мусор на проезжую часть улиц, в ливне-приемники ливневой канализации;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ограждать строительные площадки с уменьшением пешеходных дорожек (тротуаров);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повреждать или вырубать зеленые насаждения на землях или земельных участках, находящихся в муниципальной собственности;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складирование скола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движение, остановка и стоянка автотранспортных средств на тротуарах, газонах, детских площадках и спортивных площадках;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оставление транспортных средств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размещать транспортные средства на газоне или иной озеленённой или рекреационной территории;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стоянка автотранспорта вне специально отведенных мест, препятствующая осуществлению работ по уборке и содержанию проезжей части улиц;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пешеходов, а также на прилегающих к домовладению территориях;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мыть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производить торговлю фруктами, овощами и другими продуктами на улицах, площадях, стадионах и других местах, не отведенных для этих целей;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размещать объекты торговли, временные и сезонные сооружения на проезжей части дорог;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размещать объекты торговли, временные и сезонные сооружения (кроме предназначенных для обеспечения пассажирских перевозок) на тротуарах, газонной части улиц, скверов, парковой и лесной зоны без согласования в установленном порядке;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оставлять на улицах тару и остатки некондиционного или нереализованного товара от нестационарных торговых точек;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купать собак и других животных в местах массового купания людей;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выгуливать животных в парках, скверах, бульварах, на детских площадках и стадионах в нарушение установленного порядка;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выжигать сухую растительность;</w:t>
      </w:r>
    </w:p>
    <w:p w:rsidR="003953E2" w:rsidRPr="003953E2" w:rsidRDefault="003953E2" w:rsidP="003953E2">
      <w:pPr>
        <w:shd w:val="clear" w:color="auto" w:fill="FFFFFF"/>
        <w:tabs>
          <w:tab w:val="left" w:pos="17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складировать строительные материалы, мусор на территории общего пользования;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подвоз груза волоком;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сбрасывание рельсов, бревен, железных балок, труб, кирпича и иных тяжелых предметов при осуществлении погрузочно-разгрузочных работ на проезжей части и тротуарах с твердым покрытием;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строительных материалов, техники способом, исключающим возможность их падения, опрокидывания, разваливания;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строительных материалов, техники не должно не нарушать требования противопожарной безопасности;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4.17.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4.18.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4.19.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4.20.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4.21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4.22.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Удаление ЖБО должно проводиться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4.23.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Объекты, предназначенные для приема и (или) очистки ЖБО, должны соответствовать требованиям Федерального закона от 07.12.2011 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сбора, транспортирования, обработки, утилизации, обезвреживания и размещения сельскохозяйственных отходов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осуществляется в соответствии с ветеринарным и санитарно-эпидемиологическим законодательством Российской Федерации.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продуктивных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продуктивного животного необходимо соблюдать следующие требования: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1" w:name="_Hlk14965857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21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уборку продуктов жизнедеятельности животного в местах и на территориях общего пользования;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выгул животного вне мест, установленных уполномоченным органом для выгула животных.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внутриквартальной закрытой сетью водостоков;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лоткам внутриквартальных проездов до дождеприемников, установленных в пределах квартала на въездах с улицы;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лоткам внутриквартальных проездов в лотки улиц местного значения (при площади дворовой территории менее 1 га).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4.27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Глава 5. Особенности организации уборки территории поселения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  <w:t>в зимний период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зимней уборки устанавливается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ноября по 15 апреля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подготовке уборочной техники к работе в зимний период проводятся владельцами техники в срок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октября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отвечающие за уборку территории поселения (эксплуатационные и подрядные организации), в срок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октября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5.7. В процессе уборки запрещается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5.8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22" w:name="6"/>
      <w:bookmarkEnd w:id="22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 </w:t>
      </w:r>
      <w:bookmarkStart w:id="23" w:name="_Hlk22804048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24" w:name="_Hlk22211020"/>
      <w:bookmarkStart w:id="25" w:name="_Hlk22211206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сооружений, нестационарных объектов</w:t>
      </w:r>
      <w:bookmarkEnd w:id="24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5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3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 сосулек.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5.11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Запрещается сбрасывать снег, наледь, сосульки и мусор в воронки водосточных труб.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5.12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3953E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сбрасывать пульпу, снег в водные объекты.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6" w:name="7"/>
      <w:bookmarkEnd w:id="26"/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Глава 6. Особенности организации уборки территории поселения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  <w:t>в летний период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летней уборки устанавливается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16 апреля по 31 октября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1 апреля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листопада сгребание и вывоз опавшей листвы на газонах производятся вдоль элементов улично-дорожной сети и на дворовых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территориях. Сгребание листвы к комлевой части деревьев и кустарников запрещается.</w:t>
      </w:r>
      <w:bookmarkStart w:id="27" w:name="8"/>
      <w:bookmarkEnd w:id="27"/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Проезжая часть должна быть полностью очищена от всякого вида загрязнений.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8" w:name="9"/>
      <w:bookmarkEnd w:id="28"/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.7.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6.8.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Владельцы земельных участков обязаны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29" w:name="10"/>
      <w:bookmarkEnd w:id="29"/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7. Обеспечение надлежащего содержания объектов благоустройства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домового указателя должна быть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300 мм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выполняется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белом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черная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 мм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черном цвете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90 мм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140 мм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шрифта наименований улиц применяется всегда одинаковый, не зависит от длины названия улицы. 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 метров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7.7.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0" w:name="_Hlk14967170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</w:p>
    <w:bookmarkEnd w:id="30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Аншлаги устанавливаются на высоте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2,5 до 5,0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уровня земли на расстоянии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более 1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угла здания.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фасадов объектов включает: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наличия и содержания в исправном состоянии водостоков, водосточных труб и сливов;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герметизацию, заделку и расшивку швов, трещин и выбоин;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восстановление, ремонт и своевременную очистку входных групп, отмосток, приямков цокольных окон и входов в подвалы;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поверхностей фасадов, в том числе элементов фасадов, в зависимости от их состояния и условий эксплуатации;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в чистоте и исправном состоянии, расположенных на фасадах аншлагов, памятных досок;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от надписей, рисунков, объявлений, плакатов и иной информационно - печатной продукции, а также нанесённых граффити.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уничтожение, порча, искажение архитектурных деталей фасадов зданий (сооружений, строений);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надписей на фасадах зданий (сооружений, строений);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1" w:name="_Hlk14967236"/>
    </w:p>
    <w:bookmarkEnd w:id="31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7.12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Юридическими лицами, индивидуальными предпринимателями в соответствии с законодательством Российской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вывески должны размещаться на участке фасада, свободном от архитектурных деталей;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более 0,6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более 0,4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более 0,1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Вывески в форме настенных конструкций и консольных конструкций, предусмотренные пунктом 7.14 настоящих Правил, размещаются: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выше линии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второго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первым и вторым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60%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2,5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единой горизонтальной линии (на одной высоте), соответствовать иным установленным настоящими Правилами требованиям.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0,8 м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1,2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Вывески площадью более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6,5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и эксплуатация таких вывесок без проектной документации не допускается.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7.21. Запрещено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вывесок, не соответствующих требованиям настоящих Правил;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вывесок на козырьках, лоджиях, балконах и эркерах зданий;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вывесок на расстоянии ближе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витрине вывесок в виде электронных носителей (экранов) на всю высоту и (или) длину остекления витрины;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вывесок на ограждающих конструкциях сезонных кафе при стационарных организациях общественного питания;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вывесок в виде надувных конструкций, штендеров.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7.23.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суток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7.27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проектировании освещения и осветительного оборудования следует обеспечивать: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удобство обслуживания и управления при разных режимах работы установок.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газонные, которые допускается использовать для освещения газонов, цветников, пешеходных дорожек и площадок;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установках архитектурного освещения можно использовать источники белого или цветного света с учетом формируемых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и выборе малых архитектурных форм, в том числе уличной мебели, учитываются: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свободной площади на благоустраиваемой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материалов и конструкции малых архитектурных форм климату и назначению малых архитектурных форм;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 образования наледи и снежных заносов, обеспечение стока воды;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пропускная способность территории, частота и продолжительность использования малых архитектурных форм;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потенциальных пользователей малых архитектурных форм;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антивандальная защищенность малых архитектурных форм от разрушения, оклейки, нанесения надписей и изображений;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ремонта или замены деталей малых архитектурных форм;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пешеходного и автомобильного движения, близость транспортных узлов;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эргономичность конструкций (высоту и наклон спинки скамеек, высоту урн и другие характеристики);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расцветка и стилистическое сочетание с другими малыми архитектурными формами и окружающей архитектурой;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для потенциальных пользователей.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установке малых архитектурных форм и уличной мебели предусматривается обеспечение: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расположения малых архитектурных форм, не создающего препятствий для пешеходов;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 компактной установки малых архитектурных форм на минимальной площади в местах большого скопления людей;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 конструкции;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размещении уличной мебели допускается: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тротуарах автомобильных дорог допускается использовать следующие типы малых архитектурных форм: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освещения;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 без спинок, оборудованные местом для сумок;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 у скамеек, предназначенных для людей с ограниченными возможностями;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 (в местах необходимости обеспечения защиты пешеходов от наезда автомобилей);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кадки, цветочницы, вазоны, кашпо, в том числе подвесные;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пешеходных зон и коммуникаций допускается использовать следующие типы малых архитектурных форм: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освещения;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скамьи, предполагающие длительное, комфортное сидение;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цветочницы, вазоны, кашпо;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 (в местах необходимости обеспечения защиты пешеходов от наезда автомобилей);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для настольных игр;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защиты малых архитектурных форм от графического вандализма следует: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благоустройства на территории поселения могут устанавливаться ограждения.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общественных территориях, территориях жилой застройки и территориях рекреационного назначения запрещается установка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глухих и железобетонных ограждений. Применяются декоративные ограждения.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8.4.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Покрытие пешеходных дорожек должно быть удобным при ходьбе и устойчивым к износу.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Пешеходные дорожки и тротуары в составе активно используемых общественных территорий в целях избегания скопления людей следует предусматривать шириной не менее 2 метров.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Пешеходные коммуникации в составе общественных территорий должны быть хорошо просматриваемыми и освещенными.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создания комфортной среды для пешеходов пешеходные коммуникации, возможно, озеленять путем использования различных видов зеленых насаждений.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основных пешеходных коммуникаций допускается использовать твердые виды покрытия.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второстепенных пешеходных коммуникаций допускается использовать различные виды покрытия: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эффективного использования велосипедных коммуникаций разрешается предусматривать: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маршруты велодорожек, интегрированные в единую замкнутую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систему;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комфортные и безопасные пересечения веломаршрутов на перекрестках с пешеходными и автомобильными коммуникациями;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общей скорости движения автомобильного транспорта на территории, в которую интегрируется велодвижение;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безбарьерной среды в зонах перепада высот на маршруте;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велодорожек на маршрутах, ведущих к зонам транспортно-пересадочных узлов и остановкам внеуличного транспорта;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предупреждения инвалидов по зрению о препятствиях и опасных местах на путях их следования, в том числе на пешеходных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10. Детские и спортивные площадки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10.1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общественных и дворовых территориях населенного пункта поселения могут размещаться, в том числе площадки следующих видов: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игровые площадки;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спортивные площадки;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площадки;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инклюзивные площадки;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инклюзивные спортивные площадки;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площадки для занятий активными видами спорта, в том числе скейт-площадки.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планировании размеров площадок (функциональных зон площадок) следует учитывать: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территории, на которой будет располагаться площадка;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 предназначение и состав оборудования;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документов по безопасности площадок (зоны безопасности оборудования);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других элементов благоустройства (разделение различных функциональных зон);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подходов к площадке;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пропускную способность площадки.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функционала и (или) функциональных зон площадок необходимо осуществлять с учетом: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земельного участка, предназначенного для размещения площадки и (или) реконструкции площадки;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предпочтений (выбора) жителей;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возможностей для реализации проектов по благоустройству;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природно-климатических условий;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половозрастных характеристик населения, проживающего на территории квартала, микрорайона;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фактического наличия площадок (обеспеченности площадками с учетом их функционала) на прилегающей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доступности площадок для всех жителей поселения, включая маломобильные группы населения;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прилегающей жилой застройки.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10.9.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Глава 11. Парковки (парковочные места).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Парковки (парковочные места) в границах населенных пунктов создаются и используются в порядке, установленном Федеральным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планировочной структуры осуществляется в порядке, предусмотренном муниципальными нормативными правовыми актами.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автоматизированной системы оплаты в наличной или безналичной форме.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11.18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Глава 12. Площадки для выгула животных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12.1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Выгул животных разрешается на площадках для выгула животных.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Ограждение площадки следует выполнять из легкой металлической сетки высотой не менее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территории площадки должен быть установлен информационный стенд с правилами пользования площадкой.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12.3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для размещения площадок, на которых разрешен выгул животных, определяются решением уполномоченного органа.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перечень видов работ по содержанию площадок для выгула животных допускается включать: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содержание покрытия в летний и зимний периоды, в том числе: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3953E2" w:rsidRPr="003953E2" w:rsidRDefault="003953E2" w:rsidP="00395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13.3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Прокладка </w:t>
      </w:r>
      <w:bookmarkStart w:id="32" w:name="_Hlk22308913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32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bookmarkStart w:id="33" w:name="_Hlk104286455"/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 проведения земляных работ</w:t>
      </w:r>
      <w:bookmarkEnd w:id="33"/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участке, относящемся к общему имуществу собственников помещений в многоквартирном доме.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_Hlk10560126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4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3953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настоящим Правилам.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5" w:name="_Hlk103945095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36" w:name="_Hlk10816201"/>
      <w:r w:rsidRPr="003953E2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3953E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instrText xml:space="preserve"> HYPERLINK \l "sub_20000" </w:instrText>
      </w:r>
      <w:r w:rsidRPr="003953E2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настоящим Правилам</w:t>
      </w:r>
      <w:bookmarkEnd w:id="35"/>
      <w:bookmarkEnd w:id="36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юридического лица, а также доверенность, подтверждающая полномочии представителя;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42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7"/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_Hlk10556166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8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благоустройства земельного участка, на котором предполагается осуществить земляные работы, </w:t>
      </w:r>
      <w:bookmarkStart w:id="39" w:name="_Hlk104283762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40" w:name="_Hlk104282909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9"/>
      <w:bookmarkEnd w:id="40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_Hlk10813309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(структурным подразделением (его должностным лицом) управления ГИБДД)</w:t>
      </w:r>
      <w:bookmarkEnd w:id="41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10042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разрешения на осуществление земляных работ может быть продлен в случае возникновения причин, не позволяющих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дня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продлении.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 переоформлении разрешения;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договора с подрядной организацией на выполнение работ (подтверждающего указанное изменение).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регистрации обращения заявителя о переоформлении.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005"/>
      <w:bookmarkEnd w:id="42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13.9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006"/>
      <w:bookmarkEnd w:id="43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13.10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схеме благоустройства земельного участка отображаются: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покрытия, покрытия площадок и других объектов благоустройства;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и проектируемые инженерные сети;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существующие, сохраняемые, сносимые (перемещаемые) и проектируемые зеленые насаждения, объекты и элементы благоустройства;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ассортимент и стоимость проектируемого посадочного материала, объемы и стоимость работ по благоустройству и озеленению; 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 элементы благоустройства земельного участка.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45" w:name="_Hlk10636188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5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13.12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Отметку о согласовании </w:t>
      </w:r>
      <w:bookmarkStart w:id="46" w:name="_Hlk10814035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Государственной инспекции безопасности дорожного движения Главного управления внутренних дел по Ростовской области (структурным подразделением (его должностным лицом) управления ГИБДД)</w:t>
      </w:r>
      <w:bookmarkEnd w:id="46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пешеходов необходимо получить в случае, если земляные </w:t>
      </w:r>
      <w:bookmarkStart w:id="47" w:name="_Hlk10813944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связаны с вскрытием дорожных покрытий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движения транспорта и пешеходов</w:t>
      </w:r>
      <w:bookmarkEnd w:id="47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 рабочих дней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рабочих дней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3953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</w:hyperlink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вид, перечень и объемы земляных работ; 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точные адресные ориентиры начала и окончания вскрываемого участка производства земляных работ;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прокладки и переустройства подземных сооружений;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граждан о проводимых земляных работах и сроках их завершения.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007"/>
      <w:bookmarkEnd w:id="44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13.14. Процедура предоставления разрешения на осуществление земляных работ осуществляется без взимания платы с заявителя.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08"/>
      <w:bookmarkEnd w:id="48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в предоставлении разрешения на осуществление земляных работ являются:</w:t>
      </w:r>
    </w:p>
    <w:bookmarkEnd w:id="49"/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орган, не уполномоченный на принятие решения о предоставлении разрешения на осуществление земляных работ;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документов, предусмотренных </w:t>
      </w:r>
      <w:hyperlink w:anchor="sub_1004" w:history="1">
        <w:r w:rsidRPr="003953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hyperlink r:id="rId9" w:history="1">
        <w:r w:rsidRPr="003953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схемой благоустройства земельного участка требований, установленных настоящими Правилами;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09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об отказе в предоставлении разрешения на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земляных работ должно быть указано основание такого отказа, предусмотренное пунктом 13.15 настоящих Правил.</w:t>
      </w:r>
      <w:bookmarkStart w:id="51" w:name="sub_1010"/>
      <w:bookmarkEnd w:id="50"/>
    </w:p>
    <w:bookmarkEnd w:id="51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13.17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Ростовской области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 высота ограждения - не менее 1,2 м; ограждения, примыкающие к местам массового прохода людей, должны иметь высоту не менее 2 м и оборудованы сплошным защитным козырьком; козырек должен выдерживать действие снеговой нагрузки, а также нагрузки от падения одиночных мелких предметов;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участке, на котором разрешено закрытие всего проезда, обозначить направление объезда;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производстве аварийных работ выполнять их круглосуточно, без выходных и праздничных дней;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водопровода, газопровода, канализации и теплотрассы -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200 - 300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телефонного и электрического кабелей -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500 - 600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должны применяться щиты и короба, обеспечивающие доступ к люкам и колодцам.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земляных работ, в случаях, когда в соответствии со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395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смещение каких-либо строений и сооружений на трассах существующих подземных сетей;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засыпка землёй или строительными материалами зелёных насаждений, крышек колодцев и газовых ковров, подземных сооружений, водосточных решеток, иных сооружений;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инженерных сетей и коммуникаций, существующих сооружений, зеленых насаждений и элементов благоустройства;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откачка воды из колодцев, траншей, котлованов на тротуары и проезжую часть улиц;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 территорию за пределами границ участка производства земляных работ;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перегон по элементам улично-дорожной сети поселения с твёрдым покрытием тракторов и машин на гусеничном ходу;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свободный доступ и подъезды к колодцам и приёмникам посредством своевременной уборки снега, льда, мусора;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устранять течи на коммуникациях.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sub_1011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Заявитель, а также лицо, направившее </w:t>
      </w:r>
      <w:bookmarkStart w:id="53" w:name="_Hlk104284916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соответствии с </w:t>
      </w:r>
      <w:hyperlink w:anchor="sub_1003" w:history="1">
        <w:r w:rsidRPr="003953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53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3953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- не менее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012"/>
      <w:bookmarkEnd w:id="52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1 ноября по 15 апреля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траншеи и котлованы на асфальтовых покрытиях заделываются слоем щебня средних фракций на ширину вскрытия; 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15 апреля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103607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31 мая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55"/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1013"/>
      <w:bookmarkEnd w:id="54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13.29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7" w:name="sub_1014"/>
      <w:bookmarkEnd w:id="56"/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13.30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завершения осуществления земляных работ на основании разрешения на осуществление земляных работ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3953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настоящим Правилам.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1015"/>
      <w:bookmarkEnd w:id="57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13.31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sub_1016"/>
      <w:bookmarkEnd w:id="58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13.32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sub_1017"/>
      <w:bookmarkEnd w:id="59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13.33.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0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14. Посадка зелёных насаждений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14.3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1" w:name="_Hlk7527352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1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14.5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посадке зелёных насаждений не допускается: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произвольная посадка растений в нарушение существующей технологии;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деревьев на расстоянии ближе 5 метров до наружной стены здания или сооружения, кустарников - 1,5 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деревьев на расстоянии ближе 0,7 метров до края тротуара и садовой дорожки, кустарников - 0,5 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деревьев на расстоянии ближе 4 метров до мачт и опор осветительной сети, мостовых опор и эстакад;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деревьев на расстоянии ближе 1,5 метров до подземных сетей газопровода, канализации;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деревьев на расстоянии ближе 2 метров до подземных сетей водопровода, дренажа;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деревьев на расстоянии ближе 2 метров до подземных сетей силового кабеля и кабеля связи, кустарников – 0,7 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Визуально-композиционные и функциональные связи участков озелененных территорий между собой и с застройкой населенного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пункта допускается обеспечивать с помощью объемно-пространственной структуры различных типов зеленых насаждений.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14.8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14.10.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озеленения следует сохранять существующие ландшафты.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15. Охрана и содержание зелёных насаждений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_Hlk35262974"/>
      <w:bookmarkStart w:id="63" w:name="_Hlk35260093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3953E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(реконструкцией) объектов капитального строительства, в том числе в целях: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 аварийных, больных деревьев и кустарников;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санитарно-эпидемиологических требований к освещённости и инсоляции жилых и иных помещений, зданий;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парковок (парковочных мест);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местного самоуправления, уполномоченным на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порубочного билета</w:t>
      </w:r>
      <w:r w:rsidRPr="003953E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разрешения, является Администрация поселения.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sub_1004"/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3953E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4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Удаление (снос) деревьев и кустарников осуществляется в срок, установленный в порубочном билете</w:t>
      </w:r>
      <w:bookmarkEnd w:id="62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предписание органа государственного санитарно-эпидемиологического надзора в случае, если удаление дерева (деревьев) и (или) кустарника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размещения предполагаемого (ых) к удалению дерева (деревьев) и (или) кустарника (кустарников) (ситуационный план).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предоставлении порубочного билета и (или) разрешения принимается уполномоченным органом в течение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 рабочих дней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рабочих дней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предоставления порубочного билета и (или) разрешения осуществляется за плату, за исключением случаев: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 аварийных, больных деревьев и кустарников;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пересадки деревьев и кустарников.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работах, финансируемых за счет средств консолидированного бюджета Российской Федерации.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стоимости определяется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правовым актом уполномоченного органа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15.9.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в предоставлении порубочного билета и (или) разрешения являются: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предоставление документов, предусмотренных пунктом 15.5 настоящих Правил;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Ростовской области;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неоплата восстановительной стоимости в случае, когда ее оплата требуется в соответствии с пунктом 15.8 настоящих Правил.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15.10.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3953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рабочих дней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мероприятий по содержанию озелененных территорий допускается: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обрезку и вырубку сухостоя и аварийных деревьев при условии соблюдения требований настоящих Правил, вырезку сухих и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поломанных сучьев и вырезку веток, ограничивающих видимость технических средств регулирования дорожного движения;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в случаях массового появления вредителей и болезней, производить замазку ран и дупел на деревьях;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комплексный уход за газонами, систематический покос газонов и иной травянистой растительности;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своевременный ремонт ограждений зеленых насаждений.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15.14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3"/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16. Восстановление зелёных насаждений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Компенсационное озеленение производится с учётом следующих требований: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производится в пределах территории, где была произведена вырубка, с высадкой деревьев.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5" w:name="_Hlk103948764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65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16.4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Компенсационное озеленение производится в границах поселения в вегетационный период, подходящий для посадки (посева) зеленых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 в открытый грунт, в течение двух лет с момента повреждения или уничтожения зеленых насаждений.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5"/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17.1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Мероприятия по выявлению карантинных и ядовитых растений, борьбе с ними, локализации, ликвидации их очагов осуществляются: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17.2.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проводят систематические обследования территорий;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проводят фитосанитарные мероприятия по локализации и ликвидации карантинных и ядовитых растений.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17.3.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Лица, указанные в пункте 17.1 настоящих Правил, принимают меры по защите от зарастания сорными растениями и 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своевременному проведению покоса и мероприятий по удалению сорных растений.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17.4.</w:t>
      </w: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Лица, указанные в пункте 17.1 настоящих Правил, обязаны проводить мероприятия по удалению борщевика Сосновского.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химическим - опрыскивание очагов произрастания гербицидами и (или) арборицидами;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механическим - скашивание, уборка сухих растений, выкапывание корневой системы;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агротехническим - обработка почвы, посев многолетних трав.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Глава 18. Места (площадки) накопления твердых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коммунальных отходов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66" w:name="_Hlk104198309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bookmarkEnd w:id="66"/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территориальной схемой обращения с отходами Ростовской области.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бункеры, расположенные на контейнерных площадках;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специальных площадках для складирования крупногабаритных отходов (далее – специальные площадки).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18.2.1.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контейнерах и бункерах запрещается складировать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лицам, осуществляющим погрузку (разгрузку) контейнеров и бункеров, повредить контейнеры, бункеры, мусоровозы или нарушить режим работы объектов по обработке, обезвреживанию и захоронению твердых коммунальных отходов.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18.3.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18.4.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7" w:name="_Hlk67486644"/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7"/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18.5.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18.6.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Накопление отработанных ртутьсодержащих ламп производится отдельно от других видов отходов в соответствии с 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Глава № 19</w:t>
      </w:r>
      <w:r w:rsidRPr="003953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прогона и выпаса сельскохозяйственных животных и птицы, установления мест для выгула животных на территории Заветинского сельского поселения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прогона и выпаса сельскохозяйственных животных и птицы</w:t>
      </w:r>
      <w:r w:rsidRPr="00395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и птицы, установления мест для выгула животных на территории Заветинского сельского поселения (далее – Правила) разработаны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чужого имущества, а также предотвращения причинения вреда их здоровью.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19.2.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регулируют вопросы сфере деятельности владельцев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(собственников)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животных и птицы по организации прогона и выпаса сельскохозяйственных животных и птицы, установления мест для выгула животных, в том числе, находящихся в личных подсобных хозяйствах граждан, повышения комфортности и безопасности условий проживания граждан, и устанавливают общие требования к владельцам сельскохозяйственных животных и птицы (далее - владельцы</w:t>
      </w:r>
      <w:r w:rsidRPr="00395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животных) по организации прогона (перемещения) сельскохозяйственных животных и птицы (далее – животных и птицы) по территории Заветинского сельского поселения и за его пределами, по выпасу (выгулу) животных и птицы, устанавливают места для выгула животных.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19.3.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 пастбищ, защиту окружающей среды, водоемов от загрязнения продуктами жизнедеятельности животных, на профилактику и предупреждение болезней животных и птицы, основываются на принципах нравственного и гуманного отношения к животным и птице, и распространяются на всех владельцев животных, включая организации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 от их организационно-правовой формы и форм собственности, находящиеся на территории Заветинского сельского поселения.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19.4.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Прогон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животных и птицы.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Прогон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животных и птицы производится с установлением публичного сервитута либо без установления такового.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ладельцы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прогоне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животных и птицы к местам выпаса обязаны обеспечивать сопровождение животных и птицы, предотвращая повреждение зеленых насаждений, исключая возможность их нахождения вблизи домовладений, на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дорогах с твердым покрытием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, пешеходных дорожках и мостиках.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19.5.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Запрещается прогон животных и птицы: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ближе, чем 3 метров от домовладений,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дорогам с твердым покрытием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, пешеходным дорожкам и мостикам,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когда отсутствуют альтернативные пути следования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через земельные участки, занятые парками, скверами,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местами массового отдыха спортивными и детскими площадками,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лечебными, образовательными, и административными учреждениями;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через места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19.6.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Прогон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животных и птицы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автомобильные дороги общего пользования в черте и за чертой населенного пункта осуществляется владельцами животных в соответствии с Правилами дорожного движения. 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19.7.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ыпас животных и птицы.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ыпас животных и птицы осуществляется: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- стойловый способ – без выгона на пастбище с содержанием животных и птицы в приспособленных для этого помещениях отвечающих ветеринарным, санитарно-техническим нормам, с учетом зоотехнических требований, в количестве, позволяющим соблюдать указанные нормы и требования, утвержденные действующим законодательством;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весенне-летне-осенний период - пастбищный способ выпаса животных и птицы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в светлое время суток.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19.8.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По выбору владельца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выпас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животных и птицы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в следующих местах выгула (выпаса)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на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неогороженных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пастбищах, находящихся в собственности или в пользовании владельцев животных на основании письменного договора с арендодателями, под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 надзором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владельцев животных, либо лиц ими уполномоченных,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допуская их перемещение на участки, не предназначенные для этих целей,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с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мусором;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на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огороженных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пастбищах,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находящихся в собственности или в пользовании владельцев животных на основании письменного договора с арендодателями,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под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надзором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владельцев животных, либо лиц ими уполномоченных, с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норм нагрузки на пастбища, установленных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Правительством Ростовской области и предотвращением засорения пастбищ бытовым мусором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;</w:t>
      </w:r>
    </w:p>
    <w:p w:rsidR="003953E2" w:rsidRPr="003953E2" w:rsidRDefault="003953E2" w:rsidP="003953E2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на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огороженных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вид разрешенного использования которых предусматривает разведение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животных и птицы, и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принадлежащих на праве собственности, владения или пользования владельцу животных, при условии принятия им мер, исключающих случаи бесконтрольного выхода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животных и птицы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земельного участка.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19.9.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выгула домашних животных, владельцами которых являются собственники (наниматели, арендаторы) квартир в многоквартирных жилых домах устанавливаются общим собранием собственников помещений в многоквартирном доме, на земельном участке, находящемся в общей долевой собственности собственников помещений в многоквартирном доме, с обозначением данных мест указателями «Место выгула домашних животных».</w:t>
      </w:r>
    </w:p>
    <w:p w:rsidR="003953E2" w:rsidRPr="003953E2" w:rsidRDefault="003953E2" w:rsidP="003953E2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19.10.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перемещение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животных и птицы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 пределах:</w:t>
      </w:r>
    </w:p>
    <w:p w:rsidR="003953E2" w:rsidRPr="003953E2" w:rsidRDefault="003953E2" w:rsidP="003953E2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котором они содержатся;</w:t>
      </w:r>
    </w:p>
    <w:p w:rsidR="003953E2" w:rsidRPr="003953E2" w:rsidRDefault="003953E2" w:rsidP="003953E2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на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огороженных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участках, конструктивные элементы, ограждения которых должны исключать возможность преодоления его животным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и птицей.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19.11.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ладельцам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и птицы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запрещено: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осуществлять выпас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птицы вне мест, определенных пунктом 19.8. настоящих Правил;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животных и птицу, допуская их свободный выпас (выгул), на прилегающих к домовладению территориях в черте населенных пунктов Заветинского сельского поселения или на придомовой территории многоквартирных жилых домов на земельном участке, находящемся в общей долевой собственности собственников помещений в многоквартирном доме;</w:t>
      </w:r>
    </w:p>
    <w:p w:rsidR="003953E2" w:rsidRPr="003953E2" w:rsidRDefault="003953E2" w:rsidP="003953E2">
      <w:pPr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животных и птицу в режиме безнадзорного выгула, допуская их свободное перемещение и появление на проезжей части и обочинах автомобильных дорог, в парках, на территории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медицинских, образовательных, административных учреждений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и детских площадках, в местах массового отдыха, а также в местах или в условиях, при которых ими может быть осуществлена потрава сельскохозяйственных посевов, зеленых насаждений, их повреждение и уничтожение, причинён вред здоровью человека и (или) вред чужому имуществу.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19.12.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Сроки выпаса животных и птицы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предоставленных на праве аренды гражданам - членам товариществ по выпасу скота, находящегося в личных подсобных хозяйствах граждан, (общественные пастбища)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устанавливаются постановлением Администрации Заветинского сельского поселения по согласованию с председателем 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по выпасу скота.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19.13.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В местах массового отдыха и купания людей землепользователем, балансодержателем, арендатором водного объекта обязаны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lastRenderedPageBreak/>
        <w:t>быть установлены читаемые информационные знаки «Водопой, прогон, выпас сельскохозяйственных животных и птицы ЗАПРЕЩЕН».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19.14.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Обнаруженные в момент повреждения или уничтожения зеленых насаждений животные и птица, выпас и (или) прогон которых осуществляется под надзором их собственника или лица, им уполномоченного, а также безнадзорные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3953E2" w:rsidRPr="003953E2" w:rsidRDefault="003953E2" w:rsidP="0039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19.15.</w:t>
      </w:r>
      <w:r w:rsidRPr="0039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требований настоящих Правил, владельцы животных несут административную ответственность в порядке, установленном Областным законом Ростовской области от 25.10.2002 № 273-ЗС «Об административных правонарушениях».</w:t>
      </w:r>
    </w:p>
    <w:p w:rsidR="003953E2" w:rsidRPr="003953E2" w:rsidRDefault="003953E2" w:rsidP="00395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Глава 20. Праздничное оформление территории поселения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20.1.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20.2.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перечень объектов праздничного оформления могут включаться: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площади, улицы, бульвары, мостовые сооружения, магистрали;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массовых гуляний, парки, скверы, набережные;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фасады зданий;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20.3.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элементам праздничного оформления относятся: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текстильные или нетканые изделия, в том числе с нанесенными на их поверхности графическими изображениями;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объемно-декоративные сооружения, имеющие несущую конструкцию и внешнее оформление, соответствующее тематике мероприятия;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освещение (иллюминация) улиц, площадей, фасадов зданий и сооружений, в том числе: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иллюминационные гирлянды и кронштейны;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20.4.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20.5.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20.6.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20.7.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395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20.8.</w:t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3953E2" w:rsidRPr="003953E2" w:rsidRDefault="003953E2" w:rsidP="003953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1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Правилам благоустройства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территории Заветинского сельского поселения утвержденных Р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ешением Собрания депутатов Заветинского сельского поселения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8" w:name="_Hlk203118723"/>
      <w:r w:rsidRPr="003953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11.07.2025 № 108</w:t>
      </w:r>
    </w:p>
    <w:bookmarkEnd w:id="68"/>
    <w:p w:rsidR="003953E2" w:rsidRPr="003953E2" w:rsidRDefault="003953E2" w:rsidP="003953E2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СОГЛАШЕНИЕ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ЗАКРЕПЛЕНИИ ПРИЛЕГАЮЩЕЙ ТЕРРИТОРИИ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УСТАНОВЛЕННЫХ ГРАНИЦАХ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«____» _____________ 20____ г.</w:t>
      </w: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наименование населенного пункта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69" w:name="_Hlk103948991"/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bookmarkEnd w:id="69"/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10" w:history="1">
        <w:r w:rsidRPr="00395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3953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Par19"/>
      <w:bookmarkEnd w:id="71"/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3953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72" w:name="_Hlk103949052"/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72"/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утвержденными решением 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11.07.2025 №108 (далее — Правила).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3953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3" w:name="_Hlk8640813"/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3953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73"/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                    Гражданин или организация: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Приложение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 соглашению о закреплении прилегающей территории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 установленных границах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74" w:name="Par77"/>
      <w:bookmarkEnd w:id="74"/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КАРТА-СХЕМА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прилегающей территории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Местоположение прилегающей территории (адрес)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(при наличии)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Наличие объектов (в том числе благоустройства), расположенных на прилегающей территории, с их описанием ___________________________________________________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Графическое описание: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здания, строения, сооружения, земельного участка:</w:t>
      </w:r>
    </w:p>
    <w:p w:rsidR="003953E2" w:rsidRPr="003953E2" w:rsidRDefault="003953E2" w:rsidP="003953E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Гражданин или Организация </w:t>
      </w:r>
      <w:bookmarkStart w:id="75" w:name="_Hlk6841104"/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 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(подпись)                    (расшифровка подписи)</w:t>
      </w:r>
      <w:bookmarkStart w:id="76" w:name="_Hlk6841184"/>
      <w:bookmarkEnd w:id="75"/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bookmarkEnd w:id="76"/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(для юридических лиц и индивидуальных предпринимателей)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(наименование должности лица, подписывающего карту-схему)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 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(подпись)                    (расшифровка подписи)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2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Правилам благоустройства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территории Заветинского сельского поселения утвержденных Р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ешением Собрания депутатов Заветинского сельского поселения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11.07.2025 № 108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реквизиты документа,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земляных работ</w:t>
      </w: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 ___________________________________________________________________________</w:t>
      </w:r>
    </w:p>
    <w:p w:rsidR="003953E2" w:rsidRPr="003953E2" w:rsidRDefault="003953E2" w:rsidP="003953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пункта. улицы, номер участка, указывается в том числе кадастровый номер земельного участка, если он имеется)</w:t>
      </w: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(указывается фактически произошедшее повреждение (уничтожение) имущества в результате произошедшей аварии).</w:t>
      </w: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Представляю график планируемого проведения земляных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87"/>
        <w:gridCol w:w="4455"/>
      </w:tblGrid>
      <w:tr w:rsidR="003953E2" w:rsidRPr="003953E2" w:rsidTr="000C2454">
        <w:tc>
          <w:tcPr>
            <w:tcW w:w="445" w:type="dxa"/>
            <w:vAlign w:val="center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7" w:type="dxa"/>
            <w:vAlign w:val="center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455" w:type="dxa"/>
            <w:vAlign w:val="center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3953E2" w:rsidRPr="003953E2" w:rsidTr="000C2454">
        <w:tc>
          <w:tcPr>
            <w:tcW w:w="445" w:type="dxa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1" w:history="1">
        <w:r w:rsidRPr="00395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данных.</w:t>
      </w: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_Hlk10815552"/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_________________________________________________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(фамилия, имя и (при наличии) отчество подписавшего лица)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наименование должности подписавшего лица либо</w:t>
      </w: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__________________________________________________</w:t>
      </w:r>
    </w:p>
    <w:p w:rsidR="003953E2" w:rsidRPr="003953E2" w:rsidRDefault="003953E2" w:rsidP="003953E2">
      <w:pPr>
        <w:spacing w:after="0" w:line="240" w:lineRule="auto"/>
        <w:ind w:left="30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указание на то, что подписавшее лицо (для юридических лиц, при наличии) является представителем по доверенности)</w:t>
      </w:r>
      <w:bookmarkStart w:id="78" w:name="sub_10001"/>
      <w:bookmarkStart w:id="79" w:name="sub_20000"/>
      <w:bookmarkEnd w:id="77"/>
      <w:bookmarkEnd w:id="78"/>
      <w:bookmarkEnd w:id="79"/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3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Правилам благоустройства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территории Заветинского сельского поселения утвержденных Р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ешением Собрания депутатов Заветинского сельского поселения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11.07.2025 № 108</w:t>
      </w:r>
    </w:p>
    <w:p w:rsidR="003953E2" w:rsidRPr="003953E2" w:rsidRDefault="003953E2" w:rsidP="003953E2">
      <w:pPr>
        <w:spacing w:after="0" w:line="240" w:lineRule="auto"/>
        <w:ind w:left="3052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Руководителю уполномоченного органа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руководителя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 уполномоченного органа)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 юридических лиц: наименование,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место нахождения,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ОГРН, ИНН 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 физических лиц: фамилия, имя и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(при наличии) отчество,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дата и место рождения, адрес места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жительства (регистрации)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реквизиты документа,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удостоверяющего личность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(наименование, серия и номер, дата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выдачи, наименование органа,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выдавшего документ)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номер телефона, факс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почтовый адрес и (или) адрес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электронной почты для связи</w:t>
      </w: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разрешения на осуществление земляных работ</w:t>
      </w: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 (если имеется).</w:t>
      </w: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земельного участка (земли) ___________________________ кв. м (указывается площадь земельного участка (земли); площадь земельного участка 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Приложения, согласно пункту 13.6</w:t>
      </w:r>
      <w:r w:rsidRPr="003953E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 благоустройства территории </w:t>
      </w:r>
      <w:r w:rsidRPr="00395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Заветинского сельского поселения  </w:t>
      </w:r>
      <w:r w:rsidRPr="0039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</w:t>
      </w:r>
      <w:r w:rsidRPr="00395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 депутатов Заветинского сельского поселения</w:t>
      </w:r>
      <w:r w:rsidRPr="00395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11.07.2025 № 108. </w:t>
      </w:r>
    </w:p>
    <w:p w:rsidR="003953E2" w:rsidRPr="003953E2" w:rsidRDefault="003953E2" w:rsidP="00395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2" w:history="1">
        <w:r w:rsidRPr="00395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данных.</w:t>
      </w: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sub_20001"/>
      <w:bookmarkStart w:id="81" w:name="_Hlk10818234"/>
      <w:bookmarkEnd w:id="80"/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___________________________________________________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3953E2" w:rsidRPr="003953E2" w:rsidRDefault="003953E2" w:rsidP="003953E2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должности подписавшего лица либо указание на то, что подписавшее лицо (для юридических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является представителем по доверенности)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bookmarkEnd w:id="81"/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4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Правилам благоустройства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территории Заветинского сельского поселения утвержденных Р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ешением Собрания депутатов Заветинского сельского поселения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11.07.2025 № 108</w:t>
      </w:r>
    </w:p>
    <w:p w:rsidR="003953E2" w:rsidRPr="003953E2" w:rsidRDefault="003953E2" w:rsidP="003953E2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</w:t>
      </w:r>
      <w:r w:rsidRPr="003953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завершения земляных работ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 _______________ 20___ г.                                                                           № _____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953E2" w:rsidRPr="003953E2" w:rsidRDefault="003953E2" w:rsidP="0039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_Hlk10815843"/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______________________               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(Ф.И.О.)</w:t>
      </w:r>
    </w:p>
    <w:bookmarkEnd w:id="82"/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______________________               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(Ф.И.О.)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4301"/>
        <w:gridCol w:w="916"/>
        <w:gridCol w:w="974"/>
        <w:gridCol w:w="1026"/>
        <w:gridCol w:w="1403"/>
      </w:tblGrid>
      <w:tr w:rsidR="003953E2" w:rsidRPr="003953E2" w:rsidTr="000C2454">
        <w:trPr>
          <w:trHeight w:val="765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Элементы благоустройства и озеленения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3953E2" w:rsidRPr="003953E2" w:rsidTr="000C2454">
        <w:trPr>
          <w:trHeight w:val="51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щебень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асфальт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газон/грунт</w:t>
            </w:r>
          </w:p>
        </w:tc>
      </w:tr>
      <w:tr w:rsidR="003953E2" w:rsidRPr="003953E2" w:rsidTr="000C2454">
        <w:trPr>
          <w:trHeight w:val="300"/>
        </w:trPr>
        <w:tc>
          <w:tcPr>
            <w:tcW w:w="8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Дорожная часть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Проезжая часть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кв. 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Межквартальные дороги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кв. 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Пешеходные дорожки (замощение, плитка)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кв. 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Тротуар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кв. 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Отмостки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кв. 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Камни бортовые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8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Элементы благоустройства дворовых территорий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Детская площадка, спортивная площадка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кв. 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Ограждения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п. 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Скамьи, беседки, столы, урны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3953E2" w:rsidRPr="003953E2" w:rsidTr="000C2454">
        <w:trPr>
          <w:trHeight w:val="300"/>
        </w:trPr>
        <w:tc>
          <w:tcPr>
            <w:tcW w:w="8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Элементы озеленения</w:t>
            </w:r>
          </w:p>
        </w:tc>
      </w:tr>
      <w:tr w:rsidR="003953E2" w:rsidRPr="003953E2" w:rsidTr="000C2454">
        <w:trPr>
          <w:trHeight w:val="300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кв. 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</w:tbl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______________________               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(Ф.И.О.)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______________________               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(Ф.И.О.)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______________________               ______________________</w:t>
      </w:r>
    </w:p>
    <w:p w:rsidR="003953E2" w:rsidRPr="003953E2" w:rsidRDefault="003953E2" w:rsidP="0039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(Ф.И.О.)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5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Правилам благоустройства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территории Заветинского сельского поселения утвержденных Р</w:t>
      </w:r>
      <w:r w:rsidRPr="003953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ешением Собрания депутатов Заветинского сельского поселения</w:t>
      </w:r>
    </w:p>
    <w:p w:rsidR="003953E2" w:rsidRPr="003953E2" w:rsidRDefault="003953E2" w:rsidP="003953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11.07.2025 № 108</w:t>
      </w:r>
    </w:p>
    <w:p w:rsidR="003953E2" w:rsidRPr="003953E2" w:rsidRDefault="003953E2" w:rsidP="003953E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(наименование с указанием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организационно-правовой формы,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место нахождение, ОГРН, ИНН- для юридических лиц),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реквизиты документа,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удостоверяющего личность - для физических лиц,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Ф. И. О., реквизиты документа,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подтверждающего полномочия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представителя заявителя),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почтовый адрес, адрес электронной почты,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номер телефона) 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предоставлении порубочного билета и (или) разрешения на пересадку деревьев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кустарников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порубочный билет и (или) разрешение на пересадку деревьев и кустарников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3953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указывается нужное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3953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имеется</w:t>
      </w: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53E2" w:rsidRPr="003953E2" w:rsidRDefault="003953E2" w:rsidP="00395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:rsidR="003953E2" w:rsidRPr="003953E2" w:rsidRDefault="003953E2" w:rsidP="00395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3953E2" w:rsidRPr="003953E2" w:rsidRDefault="003953E2" w:rsidP="00395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:rsidR="003953E2" w:rsidRPr="003953E2" w:rsidRDefault="003953E2" w:rsidP="00395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(указываются в соответствии с пунктом</w:t>
      </w:r>
      <w:r w:rsidRPr="00395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4"/>
          <w:szCs w:val="24"/>
          <w:lang w:eastAsia="ru-RU"/>
        </w:rPr>
        <w:t>15.5</w:t>
      </w:r>
      <w:r w:rsidRPr="003953E2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3953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 благоустройства территории </w:t>
      </w:r>
      <w:r w:rsidRPr="00395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Заветинского сельского поселения</w:t>
      </w:r>
      <w:r w:rsidRPr="0039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решением Собрания депутатов Заветинского сельского поселения  11.07.2025 № 108):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</w:p>
    <w:p w:rsidR="003953E2" w:rsidRPr="003953E2" w:rsidRDefault="003953E2" w:rsidP="00395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3953E2" w:rsidRPr="003953E2" w:rsidTr="000C245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E2" w:rsidRPr="003953E2" w:rsidTr="000C2454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3953E2" w:rsidRPr="003953E2" w:rsidTr="000C2454">
        <w:trPr>
          <w:trHeight w:val="514"/>
        </w:trPr>
        <w:tc>
          <w:tcPr>
            <w:tcW w:w="2518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E2" w:rsidRPr="003953E2" w:rsidTr="000C2454">
        <w:tc>
          <w:tcPr>
            <w:tcW w:w="2518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3953E2" w:rsidRPr="003953E2" w:rsidTr="000C2454">
        <w:tc>
          <w:tcPr>
            <w:tcW w:w="2518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E2" w:rsidRPr="003953E2" w:rsidTr="000C2454">
        <w:tc>
          <w:tcPr>
            <w:tcW w:w="2518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по </w:t>
            </w:r>
          </w:p>
        </w:tc>
      </w:tr>
      <w:tr w:rsidR="003953E2" w:rsidRPr="003953E2" w:rsidTr="000C2454">
        <w:tc>
          <w:tcPr>
            <w:tcW w:w="2518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953E2" w:rsidRPr="003953E2" w:rsidTr="000C2454">
        <w:tc>
          <w:tcPr>
            <w:tcW w:w="2518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53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:rsidR="003953E2" w:rsidRPr="003953E2" w:rsidRDefault="003953E2" w:rsidP="0039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53E2" w:rsidRPr="003953E2" w:rsidRDefault="003953E2" w:rsidP="003953E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2" w:rsidRPr="003953E2" w:rsidRDefault="003953E2" w:rsidP="00395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3E2" w:rsidRDefault="003953E2" w:rsidP="003953E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sectPr w:rsidR="0039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22" w:rsidRDefault="00FE0322" w:rsidP="003953E2">
      <w:pPr>
        <w:spacing w:after="0" w:line="240" w:lineRule="auto"/>
      </w:pPr>
      <w:r>
        <w:separator/>
      </w:r>
    </w:p>
  </w:endnote>
  <w:endnote w:type="continuationSeparator" w:id="0">
    <w:p w:rsidR="00FE0322" w:rsidRDefault="00FE0322" w:rsidP="0039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CC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22" w:rsidRDefault="00FE0322" w:rsidP="003953E2">
      <w:pPr>
        <w:spacing w:after="0" w:line="240" w:lineRule="auto"/>
      </w:pPr>
      <w:r>
        <w:separator/>
      </w:r>
    </w:p>
  </w:footnote>
  <w:footnote w:type="continuationSeparator" w:id="0">
    <w:p w:rsidR="00FE0322" w:rsidRDefault="00FE0322" w:rsidP="003953E2">
      <w:pPr>
        <w:spacing w:after="0" w:line="240" w:lineRule="auto"/>
      </w:pPr>
      <w:r>
        <w:continuationSeparator/>
      </w:r>
    </w:p>
  </w:footnote>
  <w:footnote w:id="1">
    <w:p w:rsidR="003953E2" w:rsidRDefault="003953E2" w:rsidP="003953E2">
      <w:pPr>
        <w:pStyle w:val="af1"/>
        <w:jc w:val="both"/>
      </w:pPr>
      <w:r>
        <w:rPr>
          <w:rStyle w:val="af3"/>
          <w:rFonts w:eastAsia="SimSun"/>
        </w:rPr>
        <w:footnoteRef/>
      </w:r>
      <w:r>
        <w:t xml:space="preserve"> </w:t>
      </w:r>
      <w:bookmarkStart w:id="70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0"/>
    </w:p>
  </w:footnote>
  <w:footnote w:id="2">
    <w:p w:rsidR="003953E2" w:rsidRDefault="003953E2" w:rsidP="003953E2">
      <w:pPr>
        <w:pStyle w:val="af1"/>
      </w:pPr>
      <w:r>
        <w:rPr>
          <w:rStyle w:val="af3"/>
          <w:rFonts w:eastAsia="SimSun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B"/>
    <w:rsid w:val="003953E2"/>
    <w:rsid w:val="0067336D"/>
    <w:rsid w:val="00B377A8"/>
    <w:rsid w:val="00DB4BEB"/>
    <w:rsid w:val="00F81DC9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ABBEC-54B2-4E7D-9C98-0744A843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E2"/>
  </w:style>
  <w:style w:type="paragraph" w:styleId="1">
    <w:name w:val="heading 1"/>
    <w:basedOn w:val="a"/>
    <w:next w:val="a"/>
    <w:link w:val="10"/>
    <w:qFormat/>
    <w:rsid w:val="003953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E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53E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E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E2"/>
    <w:pPr>
      <w:spacing w:before="240" w:after="60" w:line="240" w:lineRule="auto"/>
      <w:outlineLvl w:val="6"/>
    </w:pPr>
    <w:rPr>
      <w:rFonts w:ascii="Calibri" w:eastAsia="Times New Roman" w:hAnsi="Calibri" w:cs="Times New Roman"/>
      <w:sz w:val="20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E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E2"/>
    <w:pPr>
      <w:spacing w:before="240" w:after="60" w:line="240" w:lineRule="auto"/>
      <w:outlineLvl w:val="8"/>
    </w:pPr>
    <w:rPr>
      <w:rFonts w:ascii="Cambria" w:eastAsia="Times New Roman" w:hAnsi="Cambri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3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3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53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953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3E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53E2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53E2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53E2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53E2"/>
    <w:rPr>
      <w:rFonts w:ascii="Cambria" w:eastAsia="Times New Roman" w:hAnsi="Cambria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3E2"/>
  </w:style>
  <w:style w:type="paragraph" w:styleId="a3">
    <w:name w:val="Title"/>
    <w:basedOn w:val="a"/>
    <w:link w:val="a4"/>
    <w:uiPriority w:val="10"/>
    <w:qFormat/>
    <w:rsid w:val="003953E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953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953E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953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95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nhideWhenUsed/>
    <w:rsid w:val="0039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953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953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3953E2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customStyle="1" w:styleId="13">
    <w:name w:val="Без интервала1"/>
    <w:rsid w:val="003953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3953E2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styleId="aa">
    <w:name w:val="Hyperlink"/>
    <w:uiPriority w:val="99"/>
    <w:rsid w:val="003953E2"/>
    <w:rPr>
      <w:color w:val="0000FF"/>
      <w:u w:val="single"/>
    </w:rPr>
  </w:style>
  <w:style w:type="paragraph" w:styleId="ab">
    <w:name w:val="header"/>
    <w:basedOn w:val="a"/>
    <w:link w:val="ac"/>
    <w:rsid w:val="00395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953E2"/>
    <w:rPr>
      <w:rFonts w:ascii="Times New Roman" w:eastAsia="SimSun" w:hAnsi="Times New Roman" w:cs="Times New Roman"/>
      <w:sz w:val="26"/>
      <w:szCs w:val="20"/>
      <w:lang w:eastAsia="ru-RU"/>
    </w:rPr>
  </w:style>
  <w:style w:type="character" w:customStyle="1" w:styleId="ad">
    <w:name w:val="Нижний колонтитул Знак"/>
    <w:link w:val="ae"/>
    <w:rsid w:val="003953E2"/>
    <w:rPr>
      <w:rFonts w:eastAsia="SimSun"/>
      <w:sz w:val="26"/>
    </w:rPr>
  </w:style>
  <w:style w:type="paragraph" w:styleId="ae">
    <w:name w:val="footer"/>
    <w:basedOn w:val="a"/>
    <w:link w:val="ad"/>
    <w:rsid w:val="003953E2"/>
    <w:pPr>
      <w:tabs>
        <w:tab w:val="center" w:pos="4677"/>
        <w:tab w:val="right" w:pos="9355"/>
      </w:tabs>
      <w:spacing w:after="0" w:line="240" w:lineRule="auto"/>
    </w:pPr>
    <w:rPr>
      <w:rFonts w:eastAsia="SimSun"/>
      <w:sz w:val="26"/>
    </w:rPr>
  </w:style>
  <w:style w:type="character" w:customStyle="1" w:styleId="15">
    <w:name w:val="Нижний колонтитул Знак1"/>
    <w:basedOn w:val="a0"/>
    <w:uiPriority w:val="99"/>
    <w:semiHidden/>
    <w:rsid w:val="003953E2"/>
  </w:style>
  <w:style w:type="paragraph" w:customStyle="1" w:styleId="ConsPlusNormal">
    <w:name w:val="ConsPlusNormal"/>
    <w:rsid w:val="00395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5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3953E2"/>
    <w:pPr>
      <w:spacing w:after="120" w:line="240" w:lineRule="auto"/>
      <w:ind w:left="283"/>
    </w:pPr>
    <w:rPr>
      <w:rFonts w:ascii="Times New Roman" w:eastAsia="SimSu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953E2"/>
    <w:rPr>
      <w:rFonts w:ascii="Times New Roman" w:eastAsia="SimSun" w:hAnsi="Times New Roman" w:cs="Times New Roman"/>
      <w:sz w:val="26"/>
      <w:szCs w:val="20"/>
      <w:lang w:eastAsia="ru-RU"/>
    </w:rPr>
  </w:style>
  <w:style w:type="paragraph" w:styleId="af1">
    <w:name w:val="footnote text"/>
    <w:basedOn w:val="a"/>
    <w:link w:val="af2"/>
    <w:rsid w:val="0039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395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5"/>
    <w:uiPriority w:val="99"/>
    <w:rsid w:val="003953E2"/>
    <w:rPr>
      <w:vertAlign w:val="superscript"/>
    </w:rPr>
  </w:style>
  <w:style w:type="paragraph" w:customStyle="1" w:styleId="ConsNonformat">
    <w:name w:val="ConsNonformat"/>
    <w:rsid w:val="003953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953E2"/>
  </w:style>
  <w:style w:type="character" w:styleId="af4">
    <w:name w:val="Strong"/>
    <w:uiPriority w:val="22"/>
    <w:qFormat/>
    <w:rsid w:val="003953E2"/>
    <w:rPr>
      <w:b/>
      <w:bCs/>
    </w:rPr>
  </w:style>
  <w:style w:type="character" w:styleId="af5">
    <w:name w:val="page number"/>
    <w:rsid w:val="003953E2"/>
  </w:style>
  <w:style w:type="character" w:styleId="af6">
    <w:name w:val="FollowedHyperlink"/>
    <w:rsid w:val="003953E2"/>
    <w:rPr>
      <w:color w:val="800080"/>
      <w:u w:val="single"/>
    </w:rPr>
  </w:style>
  <w:style w:type="character" w:customStyle="1" w:styleId="af7">
    <w:name w:val="Цветовое выделение"/>
    <w:rsid w:val="003953E2"/>
    <w:rPr>
      <w:b/>
      <w:bCs/>
      <w:color w:val="000080"/>
      <w:szCs w:val="20"/>
    </w:rPr>
  </w:style>
  <w:style w:type="character" w:customStyle="1" w:styleId="af8">
    <w:name w:val="Гипертекстовая ссылка"/>
    <w:rsid w:val="003953E2"/>
    <w:rPr>
      <w:b/>
      <w:bCs/>
      <w:color w:val="00800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3953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"/>
    <w:basedOn w:val="a"/>
    <w:link w:val="afb"/>
    <w:rsid w:val="003953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395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annotation text"/>
    <w:basedOn w:val="a"/>
    <w:link w:val="afd"/>
    <w:semiHidden/>
    <w:rsid w:val="0039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395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semiHidden/>
    <w:rsid w:val="003953E2"/>
    <w:rPr>
      <w:sz w:val="16"/>
      <w:szCs w:val="16"/>
    </w:rPr>
  </w:style>
  <w:style w:type="character" w:customStyle="1" w:styleId="title3">
    <w:name w:val="title3"/>
    <w:rsid w:val="003953E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3953E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sid w:val="003953E2"/>
    <w:pPr>
      <w:spacing w:after="200"/>
    </w:pPr>
    <w:rPr>
      <w:rFonts w:ascii="Calibri" w:hAnsi="Calibri" w:cs="Calibri"/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3953E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uiPriority w:val="99"/>
    <w:semiHidden/>
    <w:unhideWhenUsed/>
    <w:rsid w:val="003953E2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3953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Неразрешенное упоминание2"/>
    <w:uiPriority w:val="99"/>
    <w:semiHidden/>
    <w:unhideWhenUsed/>
    <w:rsid w:val="003953E2"/>
    <w:rPr>
      <w:color w:val="605E5C"/>
      <w:shd w:val="clear" w:color="auto" w:fill="E1DFDD"/>
    </w:rPr>
  </w:style>
  <w:style w:type="character" w:customStyle="1" w:styleId="31">
    <w:name w:val="Неразрешенное упоминание3"/>
    <w:uiPriority w:val="99"/>
    <w:semiHidden/>
    <w:unhideWhenUsed/>
    <w:rsid w:val="003953E2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3953E2"/>
    <w:rPr>
      <w:color w:val="605E5C"/>
      <w:shd w:val="clear" w:color="auto" w:fill="E1DFDD"/>
    </w:rPr>
  </w:style>
  <w:style w:type="table" w:styleId="aff2">
    <w:name w:val="Table Grid"/>
    <w:basedOn w:val="a1"/>
    <w:rsid w:val="003953E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39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mphasis"/>
    <w:uiPriority w:val="20"/>
    <w:qFormat/>
    <w:rsid w:val="003953E2"/>
    <w:rPr>
      <w:i/>
      <w:iCs/>
    </w:rPr>
  </w:style>
  <w:style w:type="paragraph" w:customStyle="1" w:styleId="s1">
    <w:name w:val="s_1"/>
    <w:basedOn w:val="a"/>
    <w:rsid w:val="0039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сноски Знак1"/>
    <w:rsid w:val="003953E2"/>
  </w:style>
  <w:style w:type="paragraph" w:customStyle="1" w:styleId="23">
    <w:name w:val="Обычный2"/>
    <w:rsid w:val="0039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Неразрешенное упоминание"/>
    <w:uiPriority w:val="99"/>
    <w:semiHidden/>
    <w:unhideWhenUsed/>
    <w:rsid w:val="003953E2"/>
    <w:rPr>
      <w:color w:val="605E5C"/>
      <w:shd w:val="clear" w:color="auto" w:fill="E1DFDD"/>
    </w:rPr>
  </w:style>
  <w:style w:type="paragraph" w:customStyle="1" w:styleId="24">
    <w:name w:val="Основной текст (2)"/>
    <w:basedOn w:val="a"/>
    <w:rsid w:val="003953E2"/>
    <w:pPr>
      <w:shd w:val="clear" w:color="auto" w:fill="FFFFFF"/>
      <w:suppressAutoHyphens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etinskoe-s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mo.garant.ru/document?id=12048567&amp;sub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6CDC2C680604F5AD17953A22BF1266544DAFE2613490A6582DD32CCC8250BE187BCAF88C60DCD5797CF88E06805B5217m2F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10005643&amp;sub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31325</Words>
  <Characters>178557</Characters>
  <Application>Microsoft Office Word</Application>
  <DocSecurity>0</DocSecurity>
  <Lines>1487</Lines>
  <Paragraphs>418</Paragraphs>
  <ScaleCrop>false</ScaleCrop>
  <Company/>
  <LinksUpToDate>false</LinksUpToDate>
  <CharactersWithSpaces>209464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2025-07-16T11:21:00Z</dcterms:created>
  <dcterms:modified xsi:type="dcterms:W3CDTF">2025-07-16T11:49:00Z</dcterms:modified>
</cp:coreProperties>
</file>