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E4" w:rsidRDefault="005D719E" w:rsidP="00FC7E88">
      <w:pPr>
        <w:pStyle w:val="Default"/>
        <w:jc w:val="center"/>
      </w:pPr>
      <w:r>
        <w:rPr>
          <w:b/>
          <w:bCs/>
        </w:rPr>
        <w:t>ИЗВЕЩЕНИЕ О</w:t>
      </w:r>
      <w:r w:rsidR="00A738F9">
        <w:rPr>
          <w:b/>
          <w:bCs/>
        </w:rPr>
        <w:t xml:space="preserve"> ПРОВЕДЕНИИ </w:t>
      </w:r>
      <w:r w:rsidR="00193BE4">
        <w:rPr>
          <w:b/>
          <w:bCs/>
        </w:rPr>
        <w:t>АУКЦИОН</w:t>
      </w:r>
      <w:r w:rsidR="00A738F9">
        <w:rPr>
          <w:b/>
          <w:bCs/>
        </w:rPr>
        <w:t>А В ЭЛЕКТРОННОЙ ФОРМЕ</w:t>
      </w:r>
    </w:p>
    <w:p w:rsidR="00193BE4" w:rsidRDefault="00193BE4" w:rsidP="00FC7E88">
      <w:pPr>
        <w:pStyle w:val="Default"/>
        <w:ind w:firstLine="709"/>
        <w:jc w:val="center"/>
        <w:rPr>
          <w:b/>
          <w:bCs/>
        </w:rPr>
      </w:pPr>
      <w:r>
        <w:rPr>
          <w:b/>
          <w:bCs/>
          <w:color w:val="auto"/>
        </w:rPr>
        <w:t>на право заключения договор</w:t>
      </w:r>
      <w:r w:rsidR="0078297B">
        <w:rPr>
          <w:b/>
          <w:bCs/>
          <w:color w:val="auto"/>
        </w:rPr>
        <w:t>а</w:t>
      </w:r>
      <w:r>
        <w:rPr>
          <w:b/>
          <w:bCs/>
          <w:color w:val="auto"/>
        </w:rPr>
        <w:t xml:space="preserve"> </w:t>
      </w:r>
      <w:r w:rsidR="00834436">
        <w:rPr>
          <w:b/>
          <w:bCs/>
          <w:color w:val="auto"/>
        </w:rPr>
        <w:t>купли-продажи</w:t>
      </w:r>
      <w:r>
        <w:rPr>
          <w:b/>
          <w:bCs/>
          <w:color w:val="auto"/>
        </w:rPr>
        <w:t xml:space="preserve"> </w:t>
      </w:r>
      <w:r w:rsidR="00DC2624">
        <w:rPr>
          <w:b/>
          <w:bCs/>
          <w:color w:val="auto"/>
        </w:rPr>
        <w:t>земельного участка</w:t>
      </w:r>
      <w:r w:rsidR="0078297B">
        <w:rPr>
          <w:b/>
          <w:bCs/>
          <w:color w:val="auto"/>
        </w:rPr>
        <w:t>, находящ</w:t>
      </w:r>
      <w:r w:rsidR="00DC2624">
        <w:rPr>
          <w:b/>
          <w:bCs/>
          <w:color w:val="auto"/>
        </w:rPr>
        <w:t>егося</w:t>
      </w:r>
      <w:r w:rsidR="0078297B">
        <w:rPr>
          <w:b/>
          <w:bCs/>
          <w:color w:val="auto"/>
        </w:rPr>
        <w:t xml:space="preserve"> в собственности муниципального образования «Заветинское сельское поселение»</w:t>
      </w:r>
    </w:p>
    <w:p w:rsidR="00193BE4" w:rsidRPr="00193BE4" w:rsidRDefault="00A4053C" w:rsidP="007E3921">
      <w:pPr>
        <w:spacing w:line="100" w:lineRule="atLeast"/>
        <w:ind w:firstLine="53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</w:t>
      </w:r>
      <w:r w:rsidR="00E710B3">
        <w:rPr>
          <w:sz w:val="24"/>
          <w:szCs w:val="24"/>
        </w:rPr>
        <w:t xml:space="preserve">Документация разработана на основании ст.39.18 Земельного кодекса РФ, заявлений граждан о намерении участвовать в аукционе по продаже земельного участка, сведения о котором были опубликованы в газете "Восход" от 08.11.2024 г., размещены на официальном сайте </w:t>
      </w:r>
      <w:r w:rsidR="002B287F">
        <w:rPr>
          <w:sz w:val="24"/>
          <w:szCs w:val="24"/>
        </w:rPr>
        <w:t xml:space="preserve"> </w:t>
      </w:r>
      <w:r w:rsidR="00E710B3" w:rsidRPr="00E710B3">
        <w:rPr>
          <w:sz w:val="24"/>
          <w:szCs w:val="24"/>
        </w:rPr>
        <w:t>http://www</w:t>
      </w:r>
      <w:r w:rsidR="0011332D">
        <w:rPr>
          <w:sz w:val="24"/>
          <w:szCs w:val="24"/>
        </w:rPr>
        <w:t>.</w:t>
      </w:r>
      <w:proofErr w:type="spellStart"/>
      <w:r w:rsidR="00E710B3">
        <w:rPr>
          <w:sz w:val="24"/>
          <w:szCs w:val="24"/>
          <w:lang w:val="en-US"/>
        </w:rPr>
        <w:t>torgi</w:t>
      </w:r>
      <w:proofErr w:type="spellEnd"/>
      <w:r w:rsidR="00E710B3" w:rsidRPr="00E710B3">
        <w:rPr>
          <w:sz w:val="24"/>
          <w:szCs w:val="24"/>
        </w:rPr>
        <w:t>.</w:t>
      </w:r>
      <w:proofErr w:type="spellStart"/>
      <w:r w:rsidR="00E710B3">
        <w:rPr>
          <w:sz w:val="24"/>
          <w:szCs w:val="24"/>
          <w:lang w:val="en-US"/>
        </w:rPr>
        <w:t>gov</w:t>
      </w:r>
      <w:proofErr w:type="spellEnd"/>
      <w:r w:rsidR="00E710B3" w:rsidRPr="00E710B3">
        <w:rPr>
          <w:sz w:val="24"/>
          <w:szCs w:val="24"/>
        </w:rPr>
        <w:t>.</w:t>
      </w:r>
      <w:proofErr w:type="spellStart"/>
      <w:r w:rsidR="00E710B3">
        <w:rPr>
          <w:sz w:val="24"/>
          <w:szCs w:val="24"/>
          <w:lang w:val="en-US"/>
        </w:rPr>
        <w:t>ru</w:t>
      </w:r>
      <w:proofErr w:type="spellEnd"/>
      <w:r w:rsidR="00643A21">
        <w:rPr>
          <w:sz w:val="24"/>
          <w:szCs w:val="24"/>
        </w:rPr>
        <w:t xml:space="preserve"> </w:t>
      </w:r>
      <w:r w:rsidR="00904699">
        <w:rPr>
          <w:sz w:val="24"/>
          <w:szCs w:val="24"/>
        </w:rPr>
        <w:t xml:space="preserve">процедура </w:t>
      </w:r>
      <w:r w:rsidR="00643A21">
        <w:rPr>
          <w:sz w:val="24"/>
          <w:szCs w:val="24"/>
        </w:rPr>
        <w:t>№22000028680000000009</w:t>
      </w:r>
      <w:r w:rsidR="00E710B3">
        <w:rPr>
          <w:sz w:val="24"/>
          <w:szCs w:val="24"/>
        </w:rPr>
        <w:t xml:space="preserve">, </w:t>
      </w:r>
      <w:r w:rsidR="002B287F">
        <w:rPr>
          <w:sz w:val="24"/>
          <w:szCs w:val="24"/>
        </w:rPr>
        <w:t xml:space="preserve">в соответствии со ст. 39.11, 39.12, 39.13 Земельного кодекса РФ, </w:t>
      </w:r>
      <w:r w:rsidR="00193BE4" w:rsidRPr="00193BE4">
        <w:rPr>
          <w:sz w:val="24"/>
          <w:szCs w:val="24"/>
        </w:rPr>
        <w:t xml:space="preserve">на основании </w:t>
      </w:r>
      <w:r w:rsidR="0042575A">
        <w:rPr>
          <w:sz w:val="24"/>
          <w:szCs w:val="24"/>
        </w:rPr>
        <w:t xml:space="preserve">гражданского кодекса РФ, </w:t>
      </w:r>
      <w:r w:rsidR="00193BE4" w:rsidRPr="00193BE4">
        <w:rPr>
          <w:sz w:val="24"/>
          <w:szCs w:val="24"/>
        </w:rPr>
        <w:t xml:space="preserve">постановления Администрации </w:t>
      </w:r>
      <w:proofErr w:type="spellStart"/>
      <w:r w:rsidR="00193BE4" w:rsidRPr="00193BE4">
        <w:rPr>
          <w:sz w:val="24"/>
          <w:szCs w:val="24"/>
        </w:rPr>
        <w:t>Заветинского</w:t>
      </w:r>
      <w:proofErr w:type="spellEnd"/>
      <w:r w:rsidR="00193BE4" w:rsidRPr="00193BE4">
        <w:rPr>
          <w:sz w:val="24"/>
          <w:szCs w:val="24"/>
        </w:rPr>
        <w:t xml:space="preserve"> сельского поселения</w:t>
      </w:r>
      <w:r w:rsidR="00E710B3">
        <w:rPr>
          <w:sz w:val="24"/>
          <w:szCs w:val="24"/>
        </w:rPr>
        <w:t xml:space="preserve"> </w:t>
      </w:r>
      <w:r w:rsidR="00193BE4" w:rsidRPr="0078297B">
        <w:rPr>
          <w:rFonts w:eastAsia="Times New Roman"/>
          <w:sz w:val="24"/>
          <w:szCs w:val="24"/>
          <w:lang w:eastAsia="ar-SA"/>
        </w:rPr>
        <w:t xml:space="preserve">от </w:t>
      </w:r>
      <w:r w:rsidR="0086122C">
        <w:rPr>
          <w:rFonts w:eastAsia="Times New Roman"/>
          <w:sz w:val="24"/>
          <w:szCs w:val="24"/>
          <w:lang w:eastAsia="ar-SA"/>
        </w:rPr>
        <w:t>26</w:t>
      </w:r>
      <w:r w:rsidR="00193BE4" w:rsidRPr="0078297B">
        <w:rPr>
          <w:rFonts w:eastAsia="Times New Roman"/>
          <w:sz w:val="24"/>
          <w:szCs w:val="24"/>
          <w:lang w:eastAsia="ar-SA"/>
        </w:rPr>
        <w:t>.0</w:t>
      </w:r>
      <w:r w:rsidR="002B287F">
        <w:rPr>
          <w:rFonts w:eastAsia="Times New Roman"/>
          <w:sz w:val="24"/>
          <w:szCs w:val="24"/>
          <w:lang w:eastAsia="ar-SA"/>
        </w:rPr>
        <w:t>2</w:t>
      </w:r>
      <w:r w:rsidR="00193BE4" w:rsidRPr="0078297B">
        <w:rPr>
          <w:rFonts w:eastAsia="Times New Roman"/>
          <w:sz w:val="24"/>
          <w:szCs w:val="24"/>
          <w:lang w:eastAsia="ar-SA"/>
        </w:rPr>
        <w:t>.202</w:t>
      </w:r>
      <w:r w:rsidR="002B287F">
        <w:rPr>
          <w:rFonts w:eastAsia="Times New Roman"/>
          <w:sz w:val="24"/>
          <w:szCs w:val="24"/>
          <w:lang w:eastAsia="ar-SA"/>
        </w:rPr>
        <w:t>5</w:t>
      </w:r>
      <w:r w:rsidR="00193BE4" w:rsidRPr="0078297B">
        <w:rPr>
          <w:rFonts w:eastAsia="Times New Roman"/>
          <w:sz w:val="24"/>
          <w:szCs w:val="24"/>
          <w:lang w:eastAsia="ar-SA"/>
        </w:rPr>
        <w:t xml:space="preserve"> г. №</w:t>
      </w:r>
      <w:r w:rsidR="0086122C">
        <w:rPr>
          <w:rFonts w:eastAsia="Times New Roman"/>
          <w:sz w:val="24"/>
          <w:szCs w:val="24"/>
          <w:lang w:eastAsia="ar-SA"/>
        </w:rPr>
        <w:t>23</w:t>
      </w:r>
      <w:r w:rsidR="00193BE4" w:rsidRPr="0078297B">
        <w:rPr>
          <w:rFonts w:eastAsia="Times New Roman"/>
          <w:sz w:val="24"/>
          <w:szCs w:val="24"/>
          <w:lang w:eastAsia="ar-SA"/>
        </w:rPr>
        <w:t xml:space="preserve"> «</w:t>
      </w:r>
      <w:r w:rsidR="0078297B">
        <w:rPr>
          <w:sz w:val="24"/>
          <w:szCs w:val="24"/>
        </w:rPr>
        <w:t xml:space="preserve">О проведении аукциона </w:t>
      </w:r>
      <w:r w:rsidR="002B287F">
        <w:rPr>
          <w:sz w:val="24"/>
          <w:szCs w:val="24"/>
        </w:rPr>
        <w:t xml:space="preserve">в электронной форме </w:t>
      </w:r>
      <w:r w:rsidR="0078297B">
        <w:rPr>
          <w:sz w:val="24"/>
          <w:szCs w:val="24"/>
        </w:rPr>
        <w:t xml:space="preserve">на право заключения договора </w:t>
      </w:r>
      <w:r w:rsidR="00834436">
        <w:rPr>
          <w:sz w:val="24"/>
          <w:szCs w:val="24"/>
        </w:rPr>
        <w:t>купли-продажи</w:t>
      </w:r>
      <w:r w:rsidR="0078297B">
        <w:rPr>
          <w:sz w:val="24"/>
          <w:szCs w:val="24"/>
        </w:rPr>
        <w:t xml:space="preserve"> </w:t>
      </w:r>
      <w:r w:rsidR="002B287F">
        <w:rPr>
          <w:sz w:val="24"/>
          <w:szCs w:val="24"/>
        </w:rPr>
        <w:t>земельного участка</w:t>
      </w:r>
      <w:r w:rsidR="0078297B">
        <w:rPr>
          <w:sz w:val="24"/>
          <w:szCs w:val="24"/>
        </w:rPr>
        <w:t>, находящ</w:t>
      </w:r>
      <w:r w:rsidR="002B287F">
        <w:rPr>
          <w:sz w:val="24"/>
          <w:szCs w:val="24"/>
        </w:rPr>
        <w:t xml:space="preserve">егося в </w:t>
      </w:r>
      <w:r w:rsidR="0078297B">
        <w:rPr>
          <w:sz w:val="24"/>
          <w:szCs w:val="24"/>
        </w:rPr>
        <w:t xml:space="preserve">собственности </w:t>
      </w:r>
      <w:r w:rsidR="0078297B" w:rsidRPr="0078297B">
        <w:rPr>
          <w:bCs/>
          <w:sz w:val="24"/>
          <w:szCs w:val="24"/>
        </w:rPr>
        <w:t>муниципального образования «</w:t>
      </w:r>
      <w:proofErr w:type="spellStart"/>
      <w:r w:rsidR="0078297B" w:rsidRPr="0078297B">
        <w:rPr>
          <w:bCs/>
          <w:sz w:val="24"/>
          <w:szCs w:val="24"/>
        </w:rPr>
        <w:t>Заветинское</w:t>
      </w:r>
      <w:proofErr w:type="spellEnd"/>
      <w:r w:rsidR="0078297B" w:rsidRPr="0078297B">
        <w:rPr>
          <w:bCs/>
          <w:sz w:val="24"/>
          <w:szCs w:val="24"/>
        </w:rPr>
        <w:t xml:space="preserve"> сельское поселение</w:t>
      </w:r>
      <w:r w:rsidR="00193BE4" w:rsidRPr="0078297B">
        <w:rPr>
          <w:sz w:val="24"/>
          <w:szCs w:val="24"/>
        </w:rPr>
        <w:t>»</w:t>
      </w:r>
      <w:r w:rsidR="0003262E">
        <w:rPr>
          <w:sz w:val="24"/>
          <w:szCs w:val="24"/>
        </w:rPr>
        <w:t>,</w:t>
      </w:r>
      <w:r w:rsidR="0003262E" w:rsidRPr="0003262E">
        <w:rPr>
          <w:sz w:val="24"/>
          <w:szCs w:val="24"/>
        </w:rPr>
        <w:t xml:space="preserve"> </w:t>
      </w:r>
      <w:bookmarkStart w:id="0" w:name="_GoBack"/>
      <w:bookmarkEnd w:id="0"/>
      <w:r w:rsidR="0003262E" w:rsidRPr="005F7BFF">
        <w:rPr>
          <w:sz w:val="24"/>
          <w:szCs w:val="24"/>
        </w:rPr>
        <w:t xml:space="preserve">постановления Администрации </w:t>
      </w:r>
      <w:proofErr w:type="spellStart"/>
      <w:r w:rsidR="0003262E" w:rsidRPr="005F7BFF">
        <w:rPr>
          <w:sz w:val="24"/>
          <w:szCs w:val="24"/>
        </w:rPr>
        <w:t>Заветинского</w:t>
      </w:r>
      <w:proofErr w:type="spellEnd"/>
      <w:r w:rsidR="0003262E" w:rsidRPr="005F7BFF">
        <w:rPr>
          <w:sz w:val="24"/>
          <w:szCs w:val="24"/>
        </w:rPr>
        <w:t xml:space="preserve"> сельского поселения </w:t>
      </w:r>
      <w:r w:rsidR="0003262E" w:rsidRPr="005F7BFF">
        <w:rPr>
          <w:rFonts w:eastAsia="Times New Roman"/>
          <w:sz w:val="24"/>
          <w:szCs w:val="24"/>
          <w:lang w:eastAsia="ar-SA"/>
        </w:rPr>
        <w:t>от 28.02.2025 г. №</w:t>
      </w:r>
      <w:r w:rsidR="005F7BFF" w:rsidRPr="005F7BFF">
        <w:rPr>
          <w:rFonts w:eastAsia="Times New Roman"/>
          <w:sz w:val="24"/>
          <w:szCs w:val="24"/>
          <w:lang w:eastAsia="ar-SA"/>
        </w:rPr>
        <w:t>25</w:t>
      </w:r>
      <w:r w:rsidR="0003262E" w:rsidRPr="005F7BFF">
        <w:rPr>
          <w:rFonts w:eastAsia="Times New Roman"/>
          <w:sz w:val="24"/>
          <w:szCs w:val="24"/>
          <w:lang w:eastAsia="ar-SA"/>
        </w:rPr>
        <w:t xml:space="preserve"> «</w:t>
      </w:r>
      <w:r w:rsidR="0003262E" w:rsidRPr="005F7BFF">
        <w:rPr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03262E" w:rsidRPr="005F7BFF">
        <w:rPr>
          <w:sz w:val="24"/>
          <w:szCs w:val="24"/>
        </w:rPr>
        <w:t>Заветинского</w:t>
      </w:r>
      <w:proofErr w:type="spellEnd"/>
      <w:r w:rsidR="0003262E" w:rsidRPr="005F7BFF">
        <w:rPr>
          <w:sz w:val="24"/>
          <w:szCs w:val="24"/>
        </w:rPr>
        <w:t xml:space="preserve"> сельского поселения от 26.02.2025 №23»</w:t>
      </w:r>
      <w:r w:rsidR="00193BE4" w:rsidRPr="005F7BFF">
        <w:rPr>
          <w:sz w:val="24"/>
          <w:szCs w:val="24"/>
        </w:rPr>
        <w:t>.</w:t>
      </w:r>
    </w:p>
    <w:p w:rsidR="00193BE4" w:rsidRPr="00193BE4" w:rsidRDefault="00A4053C" w:rsidP="00897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706D1">
        <w:rPr>
          <w:sz w:val="24"/>
          <w:szCs w:val="24"/>
        </w:rPr>
        <w:t>1.</w:t>
      </w:r>
      <w:r w:rsidR="00897F85">
        <w:rPr>
          <w:b/>
          <w:sz w:val="24"/>
          <w:szCs w:val="24"/>
        </w:rPr>
        <w:t>Правообладатель</w:t>
      </w:r>
      <w:r w:rsidR="00193BE4" w:rsidRPr="00193BE4">
        <w:rPr>
          <w:b/>
          <w:sz w:val="24"/>
          <w:szCs w:val="24"/>
        </w:rPr>
        <w:t>:</w:t>
      </w:r>
      <w:r w:rsidR="00F45BE1">
        <w:rPr>
          <w:b/>
          <w:sz w:val="24"/>
          <w:szCs w:val="24"/>
        </w:rPr>
        <w:t xml:space="preserve"> </w:t>
      </w:r>
      <w:r w:rsidR="00193BE4" w:rsidRPr="00193BE4">
        <w:rPr>
          <w:sz w:val="24"/>
          <w:szCs w:val="24"/>
        </w:rPr>
        <w:t xml:space="preserve">Администрация </w:t>
      </w:r>
      <w:proofErr w:type="spellStart"/>
      <w:r w:rsidR="00193BE4" w:rsidRPr="00193BE4">
        <w:rPr>
          <w:sz w:val="24"/>
          <w:szCs w:val="24"/>
        </w:rPr>
        <w:t>Заветинского</w:t>
      </w:r>
      <w:proofErr w:type="spellEnd"/>
      <w:r w:rsidR="00193BE4" w:rsidRPr="00193BE4">
        <w:rPr>
          <w:sz w:val="24"/>
          <w:szCs w:val="24"/>
        </w:rPr>
        <w:t xml:space="preserve"> сельского поселения </w:t>
      </w:r>
      <w:proofErr w:type="spellStart"/>
      <w:r w:rsidR="00193BE4" w:rsidRPr="00193BE4">
        <w:rPr>
          <w:sz w:val="24"/>
          <w:szCs w:val="24"/>
        </w:rPr>
        <w:t>Заветинского</w:t>
      </w:r>
      <w:proofErr w:type="spellEnd"/>
      <w:r w:rsidR="00193BE4" w:rsidRPr="00193BE4">
        <w:rPr>
          <w:sz w:val="24"/>
          <w:szCs w:val="24"/>
        </w:rPr>
        <w:t xml:space="preserve"> района Ростовской области, адрес: 347430, Ростовская область, Заветинский район, с. Заветное, пер. Кирова,14, тел. 8 (86379) 21519, официальный сайт в Интернете: </w:t>
      </w:r>
      <w:hyperlink r:id="rId5" w:history="1">
        <w:r w:rsidR="00193BE4" w:rsidRPr="00193BE4">
          <w:rPr>
            <w:sz w:val="24"/>
            <w:szCs w:val="24"/>
          </w:rPr>
          <w:t>https://zavetinskoe-sp.ru</w:t>
        </w:r>
      </w:hyperlink>
      <w:r w:rsidR="00193BE4" w:rsidRPr="00193BE4">
        <w:rPr>
          <w:sz w:val="24"/>
          <w:szCs w:val="24"/>
        </w:rPr>
        <w:t>.</w:t>
      </w:r>
    </w:p>
    <w:p w:rsidR="00193BE4" w:rsidRPr="00193BE4" w:rsidRDefault="00A4053C" w:rsidP="007E392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93BE4" w:rsidRPr="00A4053C">
        <w:rPr>
          <w:sz w:val="24"/>
          <w:szCs w:val="24"/>
        </w:rPr>
        <w:t>Организатором процедуры торгов выступает:</w:t>
      </w:r>
      <w:r w:rsidR="00193BE4" w:rsidRPr="00193BE4">
        <w:rPr>
          <w:b/>
          <w:sz w:val="24"/>
          <w:szCs w:val="24"/>
        </w:rPr>
        <w:t xml:space="preserve"> </w:t>
      </w:r>
      <w:r w:rsidR="00193BE4" w:rsidRPr="00193BE4">
        <w:rPr>
          <w:sz w:val="24"/>
          <w:szCs w:val="24"/>
        </w:rPr>
        <w:t xml:space="preserve">Общество с ограниченной ответственностью «РТС-тендер» (ООО «РТС-ТЕНДЕР»), далее - Оператор, адрес- </w:t>
      </w:r>
      <w:r w:rsidR="00193BE4" w:rsidRPr="00193BE4">
        <w:rPr>
          <w:color w:val="202020"/>
          <w:sz w:val="24"/>
          <w:szCs w:val="24"/>
          <w:bdr w:val="none" w:sz="0" w:space="0" w:color="auto" w:frame="1"/>
        </w:rPr>
        <w:br/>
        <w:t>121151, г. Москва, наб. Тараса Шевченко, д. 23А, 25 этаж, помещение 1</w:t>
      </w:r>
      <w:r w:rsidR="00193BE4" w:rsidRPr="00193BE4">
        <w:rPr>
          <w:sz w:val="24"/>
          <w:szCs w:val="24"/>
        </w:rPr>
        <w:t xml:space="preserve">, тел. +7 (499) 653-77-00; официальный сайт в Интернете: </w:t>
      </w:r>
      <w:hyperlink r:id="rId6" w:history="1">
        <w:r w:rsidR="00193BE4" w:rsidRPr="008E6A50">
          <w:rPr>
            <w:rStyle w:val="a3"/>
            <w:sz w:val="24"/>
            <w:szCs w:val="24"/>
            <w:u w:val="none"/>
          </w:rPr>
          <w:t>http://www.rts-tender.ru</w:t>
        </w:r>
      </w:hyperlink>
      <w:r w:rsidR="00193BE4" w:rsidRPr="008E6A50">
        <w:rPr>
          <w:sz w:val="24"/>
          <w:szCs w:val="24"/>
        </w:rPr>
        <w:t>.</w:t>
      </w:r>
    </w:p>
    <w:p w:rsidR="00193BE4" w:rsidRPr="00A4053C" w:rsidRDefault="00193BE4" w:rsidP="007E3921">
      <w:pPr>
        <w:jc w:val="both"/>
        <w:rPr>
          <w:sz w:val="24"/>
          <w:szCs w:val="24"/>
          <w:lang w:eastAsia="en-US"/>
        </w:rPr>
      </w:pPr>
      <w:r w:rsidRPr="00193BE4">
        <w:rPr>
          <w:b/>
          <w:sz w:val="24"/>
          <w:szCs w:val="24"/>
          <w:lang w:eastAsia="en-US"/>
        </w:rPr>
        <w:t xml:space="preserve">            </w:t>
      </w:r>
      <w:r w:rsidRPr="00A4053C">
        <w:rPr>
          <w:sz w:val="24"/>
          <w:szCs w:val="24"/>
          <w:lang w:eastAsia="en-US"/>
        </w:rPr>
        <w:t>Форма аукциона: аукцион в электронной форме, открытый по составу участников и по форме подачи предложений о цене имущества.</w:t>
      </w:r>
    </w:p>
    <w:p w:rsidR="003A733D" w:rsidRPr="006609F6" w:rsidRDefault="00AD5CB5" w:rsidP="006609F6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93BE4" w:rsidRPr="00A4053C">
        <w:rPr>
          <w:sz w:val="24"/>
          <w:szCs w:val="24"/>
        </w:rPr>
        <w:t xml:space="preserve">Место подачи заявок: электронная площадка </w:t>
      </w:r>
      <w:hyperlink r:id="rId7" w:history="1">
        <w:r w:rsidR="00193BE4" w:rsidRPr="00A4053C">
          <w:rPr>
            <w:rStyle w:val="a3"/>
            <w:color w:val="auto"/>
            <w:sz w:val="24"/>
            <w:szCs w:val="24"/>
            <w:u w:val="none"/>
          </w:rPr>
          <w:t>http://www.rts-tender.ru</w:t>
        </w:r>
      </w:hyperlink>
      <w:r w:rsidR="00193BE4" w:rsidRPr="00A4053C">
        <w:rPr>
          <w:sz w:val="24"/>
          <w:szCs w:val="24"/>
        </w:rPr>
        <w:t>.</w:t>
      </w:r>
      <w:r w:rsidR="006609F6">
        <w:rPr>
          <w:sz w:val="24"/>
          <w:szCs w:val="24"/>
        </w:rPr>
        <w:t xml:space="preserve"> </w:t>
      </w:r>
      <w:r w:rsidR="003A733D" w:rsidRPr="00A4053C">
        <w:rPr>
          <w:bCs/>
          <w:sz w:val="24"/>
          <w:szCs w:val="24"/>
        </w:rPr>
        <w:t>Заявки на участие в аукционе принимаются круглосуточно.</w:t>
      </w:r>
    </w:p>
    <w:p w:rsidR="003A733D" w:rsidRPr="00A4053C" w:rsidRDefault="003A733D" w:rsidP="003A733D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053C">
        <w:rPr>
          <w:rFonts w:eastAsia="Times New Roman"/>
          <w:bCs/>
          <w:color w:val="000000"/>
          <w:sz w:val="24"/>
          <w:szCs w:val="24"/>
        </w:rPr>
        <w:t xml:space="preserve">Дата начала приема заявок: </w:t>
      </w:r>
      <w:r w:rsidR="00ED0DE7" w:rsidRPr="00A4053C">
        <w:rPr>
          <w:rFonts w:eastAsia="Times New Roman"/>
          <w:bCs/>
          <w:color w:val="000000"/>
          <w:sz w:val="24"/>
          <w:szCs w:val="24"/>
        </w:rPr>
        <w:t>03</w:t>
      </w:r>
      <w:r w:rsidRPr="00A4053C">
        <w:rPr>
          <w:rFonts w:eastAsia="Times New Roman"/>
          <w:bCs/>
          <w:color w:val="000000"/>
          <w:sz w:val="24"/>
          <w:szCs w:val="24"/>
        </w:rPr>
        <w:t>.0</w:t>
      </w:r>
      <w:r w:rsidR="00ED0DE7" w:rsidRPr="00A4053C">
        <w:rPr>
          <w:rFonts w:eastAsia="Times New Roman"/>
          <w:bCs/>
          <w:color w:val="000000"/>
          <w:sz w:val="24"/>
          <w:szCs w:val="24"/>
        </w:rPr>
        <w:t>3</w:t>
      </w:r>
      <w:r w:rsidRPr="00A4053C">
        <w:rPr>
          <w:rFonts w:eastAsia="Times New Roman"/>
          <w:bCs/>
          <w:color w:val="000000"/>
          <w:sz w:val="24"/>
          <w:szCs w:val="24"/>
        </w:rPr>
        <w:t>.202</w:t>
      </w:r>
      <w:r w:rsidR="00ED0DE7" w:rsidRPr="00A4053C">
        <w:rPr>
          <w:rFonts w:eastAsia="Times New Roman"/>
          <w:bCs/>
          <w:color w:val="000000"/>
          <w:sz w:val="24"/>
          <w:szCs w:val="24"/>
        </w:rPr>
        <w:t>5 г.</w:t>
      </w:r>
      <w:r w:rsidRPr="00A4053C">
        <w:rPr>
          <w:rFonts w:eastAsia="Times New Roman"/>
          <w:bCs/>
          <w:color w:val="000000"/>
          <w:sz w:val="24"/>
          <w:szCs w:val="24"/>
        </w:rPr>
        <w:t xml:space="preserve"> с 09 часов 00 минут</w:t>
      </w:r>
      <w:r w:rsidR="00ED0DE7" w:rsidRPr="00A4053C">
        <w:rPr>
          <w:rFonts w:eastAsia="Times New Roman"/>
          <w:bCs/>
          <w:color w:val="000000"/>
          <w:sz w:val="24"/>
          <w:szCs w:val="24"/>
        </w:rPr>
        <w:t>.</w:t>
      </w:r>
    </w:p>
    <w:p w:rsidR="003A733D" w:rsidRPr="00A4053C" w:rsidRDefault="003A733D" w:rsidP="003A733D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053C">
        <w:rPr>
          <w:rFonts w:eastAsia="Times New Roman"/>
          <w:bCs/>
          <w:color w:val="000000"/>
          <w:sz w:val="24"/>
          <w:szCs w:val="24"/>
        </w:rPr>
        <w:t xml:space="preserve">Дата и время окончания приема заявок: </w:t>
      </w:r>
      <w:r w:rsidR="00ED0DE7" w:rsidRPr="00A4053C">
        <w:rPr>
          <w:rFonts w:eastAsia="Times New Roman"/>
          <w:bCs/>
          <w:color w:val="000000"/>
          <w:sz w:val="24"/>
          <w:szCs w:val="24"/>
        </w:rPr>
        <w:t>01.04.2025 г.</w:t>
      </w:r>
      <w:r w:rsidRPr="00A4053C">
        <w:rPr>
          <w:rFonts w:eastAsia="Times New Roman"/>
          <w:bCs/>
          <w:color w:val="000000"/>
          <w:sz w:val="24"/>
          <w:szCs w:val="24"/>
        </w:rPr>
        <w:t xml:space="preserve"> в 09 часов 00 минут.</w:t>
      </w:r>
    </w:p>
    <w:p w:rsidR="003A733D" w:rsidRPr="00A4053C" w:rsidRDefault="003A733D" w:rsidP="003A733D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4053C">
        <w:rPr>
          <w:rFonts w:eastAsia="Times New Roman"/>
          <w:bCs/>
          <w:color w:val="000000"/>
          <w:sz w:val="24"/>
          <w:szCs w:val="24"/>
        </w:rPr>
        <w:t>Дата и время рассмотрения заявок:</w:t>
      </w:r>
      <w:r w:rsidR="00570053" w:rsidRPr="00A4053C">
        <w:rPr>
          <w:rFonts w:eastAsia="Times New Roman"/>
          <w:bCs/>
          <w:color w:val="000000"/>
          <w:sz w:val="24"/>
          <w:szCs w:val="24"/>
        </w:rPr>
        <w:t xml:space="preserve"> </w:t>
      </w:r>
      <w:r w:rsidR="00ED0DE7" w:rsidRPr="00A4053C">
        <w:rPr>
          <w:rFonts w:eastAsia="Times New Roman"/>
          <w:bCs/>
          <w:color w:val="000000"/>
          <w:sz w:val="24"/>
          <w:szCs w:val="24"/>
        </w:rPr>
        <w:t>03</w:t>
      </w:r>
      <w:r w:rsidRPr="00A4053C">
        <w:rPr>
          <w:rFonts w:eastAsia="Times New Roman"/>
          <w:bCs/>
          <w:color w:val="000000"/>
          <w:sz w:val="24"/>
          <w:szCs w:val="24"/>
        </w:rPr>
        <w:t>.0</w:t>
      </w:r>
      <w:r w:rsidR="00ED0DE7" w:rsidRPr="00A4053C">
        <w:rPr>
          <w:rFonts w:eastAsia="Times New Roman"/>
          <w:bCs/>
          <w:color w:val="000000"/>
          <w:sz w:val="24"/>
          <w:szCs w:val="24"/>
        </w:rPr>
        <w:t>4</w:t>
      </w:r>
      <w:r w:rsidRPr="00A4053C">
        <w:rPr>
          <w:rFonts w:eastAsia="Times New Roman"/>
          <w:bCs/>
          <w:color w:val="000000"/>
          <w:sz w:val="24"/>
          <w:szCs w:val="24"/>
        </w:rPr>
        <w:t>.202</w:t>
      </w:r>
      <w:r w:rsidR="00ED0DE7" w:rsidRPr="00A4053C">
        <w:rPr>
          <w:rFonts w:eastAsia="Times New Roman"/>
          <w:bCs/>
          <w:color w:val="000000"/>
          <w:sz w:val="24"/>
          <w:szCs w:val="24"/>
        </w:rPr>
        <w:t>5 г.</w:t>
      </w:r>
      <w:r w:rsidRPr="00A4053C">
        <w:rPr>
          <w:rFonts w:eastAsia="Times New Roman"/>
          <w:bCs/>
          <w:color w:val="000000"/>
          <w:sz w:val="24"/>
          <w:szCs w:val="24"/>
        </w:rPr>
        <w:t xml:space="preserve"> в 10 часов </w:t>
      </w:r>
      <w:r w:rsidR="0059056C">
        <w:rPr>
          <w:rFonts w:eastAsia="Times New Roman"/>
          <w:bCs/>
          <w:color w:val="000000"/>
          <w:sz w:val="24"/>
          <w:szCs w:val="24"/>
        </w:rPr>
        <w:t>3</w:t>
      </w:r>
      <w:r w:rsidRPr="00A4053C">
        <w:rPr>
          <w:rFonts w:eastAsia="Times New Roman"/>
          <w:bCs/>
          <w:color w:val="000000"/>
          <w:sz w:val="24"/>
          <w:szCs w:val="24"/>
        </w:rPr>
        <w:t>0 минут.</w:t>
      </w:r>
    </w:p>
    <w:p w:rsidR="003A733D" w:rsidRPr="00A4053C" w:rsidRDefault="003A733D" w:rsidP="003A733D">
      <w:pPr>
        <w:pStyle w:val="2"/>
        <w:ind w:firstLine="0"/>
        <w:rPr>
          <w:sz w:val="24"/>
          <w:szCs w:val="24"/>
        </w:rPr>
      </w:pPr>
      <w:r w:rsidRPr="00A4053C">
        <w:rPr>
          <w:sz w:val="24"/>
          <w:szCs w:val="24"/>
        </w:rPr>
        <w:t xml:space="preserve">            Дата проведения аукциона: </w:t>
      </w:r>
      <w:r w:rsidR="00ED0DE7" w:rsidRPr="00A4053C">
        <w:rPr>
          <w:sz w:val="24"/>
          <w:szCs w:val="24"/>
        </w:rPr>
        <w:t xml:space="preserve">07.04.2025 г. в 10 часов </w:t>
      </w:r>
      <w:r w:rsidR="0059056C">
        <w:rPr>
          <w:sz w:val="24"/>
          <w:szCs w:val="24"/>
        </w:rPr>
        <w:t>3</w:t>
      </w:r>
      <w:r w:rsidR="00ED0DE7" w:rsidRPr="00A4053C">
        <w:rPr>
          <w:sz w:val="24"/>
          <w:szCs w:val="24"/>
        </w:rPr>
        <w:t>0 минут.</w:t>
      </w:r>
    </w:p>
    <w:p w:rsidR="009E2289" w:rsidRPr="009E2289" w:rsidRDefault="00A4053C" w:rsidP="003A733D">
      <w:pPr>
        <w:pStyle w:val="2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706D1" w:rsidRPr="00D42472">
        <w:rPr>
          <w:b/>
          <w:sz w:val="24"/>
          <w:szCs w:val="24"/>
        </w:rPr>
        <w:t>2.</w:t>
      </w:r>
      <w:r w:rsidR="00D8337A" w:rsidRPr="00D42472">
        <w:rPr>
          <w:b/>
          <w:sz w:val="24"/>
          <w:szCs w:val="24"/>
        </w:rPr>
        <w:t xml:space="preserve"> Сведения о земельном участке</w:t>
      </w:r>
      <w:r w:rsidR="000A0BA7">
        <w:rPr>
          <w:b/>
          <w:sz w:val="24"/>
          <w:szCs w:val="24"/>
        </w:rPr>
        <w:t xml:space="preserve"> </w:t>
      </w:r>
      <w:r w:rsidR="00193BE4" w:rsidRPr="00015EAA">
        <w:rPr>
          <w:b/>
          <w:sz w:val="24"/>
          <w:szCs w:val="24"/>
        </w:rPr>
        <w:t>(лоте), выставляемом на аукционе в электронной форме:</w:t>
      </w:r>
    </w:p>
    <w:p w:rsidR="00897F85" w:rsidRDefault="00A4053C" w:rsidP="007E392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93BE4" w:rsidRPr="00015EAA">
        <w:rPr>
          <w:b/>
          <w:sz w:val="24"/>
          <w:szCs w:val="24"/>
        </w:rPr>
        <w:t>Лот №1</w:t>
      </w:r>
      <w:r w:rsidR="00193BE4" w:rsidRPr="00015EAA">
        <w:rPr>
          <w:sz w:val="24"/>
          <w:szCs w:val="24"/>
        </w:rPr>
        <w:t xml:space="preserve">. </w:t>
      </w:r>
      <w:r w:rsidR="002B4DFE">
        <w:rPr>
          <w:sz w:val="24"/>
          <w:szCs w:val="24"/>
        </w:rPr>
        <w:t>Земельный участок</w:t>
      </w:r>
      <w:r w:rsidR="007E39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из земель населенных пунктов, </w:t>
      </w:r>
      <w:r w:rsidR="00FF5316">
        <w:rPr>
          <w:sz w:val="24"/>
          <w:szCs w:val="24"/>
        </w:rPr>
        <w:t xml:space="preserve">общей площадью </w:t>
      </w:r>
      <w:r w:rsidR="00C20EF5">
        <w:rPr>
          <w:sz w:val="24"/>
          <w:szCs w:val="24"/>
        </w:rPr>
        <w:t>3030</w:t>
      </w:r>
      <w:r w:rsidR="00E922FE">
        <w:rPr>
          <w:sz w:val="24"/>
          <w:szCs w:val="24"/>
        </w:rPr>
        <w:t xml:space="preserve"> </w:t>
      </w:r>
      <w:proofErr w:type="spellStart"/>
      <w:r w:rsidR="00FF5316">
        <w:rPr>
          <w:sz w:val="24"/>
          <w:szCs w:val="24"/>
        </w:rPr>
        <w:t>кв.м</w:t>
      </w:r>
      <w:proofErr w:type="spellEnd"/>
      <w:r w:rsidR="00FF5316">
        <w:rPr>
          <w:sz w:val="24"/>
          <w:szCs w:val="24"/>
        </w:rPr>
        <w:t xml:space="preserve">., </w:t>
      </w:r>
      <w:r w:rsidR="007E3921" w:rsidRPr="00015EAA">
        <w:rPr>
          <w:sz w:val="24"/>
          <w:szCs w:val="24"/>
        </w:rPr>
        <w:t>с</w:t>
      </w:r>
      <w:r w:rsidR="00193BE4" w:rsidRPr="00015EAA">
        <w:rPr>
          <w:sz w:val="24"/>
          <w:szCs w:val="24"/>
        </w:rPr>
        <w:t xml:space="preserve"> кадастровым номером 61:11</w:t>
      </w:r>
      <w:r w:rsidR="00104580">
        <w:rPr>
          <w:sz w:val="24"/>
          <w:szCs w:val="24"/>
        </w:rPr>
        <w:t>:</w:t>
      </w:r>
      <w:r w:rsidR="00193BE4" w:rsidRPr="00015EAA">
        <w:rPr>
          <w:sz w:val="24"/>
          <w:szCs w:val="24"/>
        </w:rPr>
        <w:t>0010101:</w:t>
      </w:r>
      <w:r w:rsidR="00C20EF5">
        <w:rPr>
          <w:sz w:val="24"/>
          <w:szCs w:val="24"/>
        </w:rPr>
        <w:t>994</w:t>
      </w:r>
      <w:r w:rsidR="00193BE4" w:rsidRPr="00015EAA">
        <w:rPr>
          <w:sz w:val="24"/>
          <w:szCs w:val="24"/>
        </w:rPr>
        <w:t>, расположенны</w:t>
      </w:r>
      <w:r w:rsidR="00104580">
        <w:rPr>
          <w:sz w:val="24"/>
          <w:szCs w:val="24"/>
        </w:rPr>
        <w:t>й</w:t>
      </w:r>
      <w:r w:rsidR="00193BE4" w:rsidRPr="00015EAA">
        <w:rPr>
          <w:sz w:val="24"/>
          <w:szCs w:val="24"/>
        </w:rPr>
        <w:t xml:space="preserve"> по адресу: Ростовская область,</w:t>
      </w:r>
      <w:r w:rsidR="00C20EF5">
        <w:rPr>
          <w:sz w:val="24"/>
          <w:szCs w:val="24"/>
        </w:rPr>
        <w:t xml:space="preserve"> муниципальный район </w:t>
      </w:r>
      <w:proofErr w:type="spellStart"/>
      <w:r w:rsidR="00D8337A">
        <w:rPr>
          <w:sz w:val="24"/>
          <w:szCs w:val="24"/>
        </w:rPr>
        <w:t>Заветинский</w:t>
      </w:r>
      <w:proofErr w:type="spellEnd"/>
      <w:r w:rsidR="003E1703">
        <w:rPr>
          <w:sz w:val="24"/>
          <w:szCs w:val="24"/>
        </w:rPr>
        <w:t xml:space="preserve">, </w:t>
      </w:r>
      <w:r w:rsidR="003E1703" w:rsidRPr="00015EAA">
        <w:rPr>
          <w:sz w:val="24"/>
          <w:szCs w:val="24"/>
        </w:rPr>
        <w:t>с.</w:t>
      </w:r>
      <w:r w:rsidR="00193BE4" w:rsidRPr="00015EAA">
        <w:rPr>
          <w:sz w:val="24"/>
          <w:szCs w:val="24"/>
        </w:rPr>
        <w:t xml:space="preserve"> Заветное, </w:t>
      </w:r>
      <w:r w:rsidR="00C20EF5">
        <w:rPr>
          <w:sz w:val="24"/>
          <w:szCs w:val="24"/>
        </w:rPr>
        <w:t>ул</w:t>
      </w:r>
      <w:r w:rsidR="00193BE4" w:rsidRPr="00015EAA">
        <w:rPr>
          <w:sz w:val="24"/>
          <w:szCs w:val="24"/>
        </w:rPr>
        <w:t xml:space="preserve">. </w:t>
      </w:r>
      <w:r w:rsidR="00C20EF5">
        <w:rPr>
          <w:sz w:val="24"/>
          <w:szCs w:val="24"/>
        </w:rPr>
        <w:t>Энгельса</w:t>
      </w:r>
      <w:r w:rsidR="0094300D">
        <w:rPr>
          <w:sz w:val="24"/>
          <w:szCs w:val="24"/>
        </w:rPr>
        <w:t xml:space="preserve">, </w:t>
      </w:r>
      <w:r w:rsidR="00067842">
        <w:rPr>
          <w:sz w:val="24"/>
          <w:szCs w:val="24"/>
        </w:rPr>
        <w:t xml:space="preserve">земельный </w:t>
      </w:r>
      <w:r w:rsidR="00C20EF5">
        <w:rPr>
          <w:sz w:val="24"/>
          <w:szCs w:val="24"/>
        </w:rPr>
        <w:t>участок 12.</w:t>
      </w:r>
      <w:r w:rsidR="00897F85">
        <w:rPr>
          <w:sz w:val="24"/>
          <w:szCs w:val="24"/>
        </w:rPr>
        <w:t xml:space="preserve"> </w:t>
      </w:r>
    </w:p>
    <w:p w:rsidR="00BF3CB7" w:rsidRDefault="00897F85" w:rsidP="007E3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053C">
        <w:rPr>
          <w:sz w:val="24"/>
          <w:szCs w:val="24"/>
        </w:rPr>
        <w:t xml:space="preserve">            </w:t>
      </w:r>
      <w:r w:rsidR="00AB4023">
        <w:rPr>
          <w:sz w:val="24"/>
          <w:szCs w:val="24"/>
        </w:rPr>
        <w:t>Вид разрешенного использования</w:t>
      </w:r>
      <w:r w:rsidR="004C1BA5">
        <w:rPr>
          <w:sz w:val="24"/>
          <w:szCs w:val="24"/>
        </w:rPr>
        <w:t xml:space="preserve">: для </w:t>
      </w:r>
      <w:r w:rsidR="00E922FE">
        <w:rPr>
          <w:sz w:val="24"/>
          <w:szCs w:val="24"/>
        </w:rPr>
        <w:t>ведения личного подсобного хозяйства</w:t>
      </w:r>
      <w:r w:rsidR="004C1BA5">
        <w:rPr>
          <w:sz w:val="24"/>
          <w:szCs w:val="24"/>
        </w:rPr>
        <w:t>.</w:t>
      </w:r>
    </w:p>
    <w:p w:rsidR="00015EAA" w:rsidRPr="00A4053C" w:rsidRDefault="00A4053C" w:rsidP="007E3921">
      <w:pPr>
        <w:widowControl/>
        <w:suppressAutoHyphens w:val="0"/>
        <w:autoSpaceDN w:val="0"/>
        <w:adjustRightInd w:val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</w:t>
      </w:r>
      <w:r w:rsidR="00A31CD9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15EAA" w:rsidRPr="00A4053C">
        <w:rPr>
          <w:rFonts w:eastAsia="Times New Roman"/>
          <w:sz w:val="24"/>
          <w:szCs w:val="24"/>
          <w:lang w:eastAsia="ru-RU"/>
        </w:rPr>
        <w:t>Начальн</w:t>
      </w:r>
      <w:r w:rsidR="000A0BA7" w:rsidRPr="00A4053C">
        <w:rPr>
          <w:rFonts w:eastAsia="Times New Roman"/>
          <w:sz w:val="24"/>
          <w:szCs w:val="24"/>
          <w:lang w:eastAsia="ru-RU"/>
        </w:rPr>
        <w:t>ая</w:t>
      </w:r>
      <w:r w:rsidR="008A2177" w:rsidRPr="00A4053C">
        <w:rPr>
          <w:rFonts w:eastAsia="Times New Roman"/>
          <w:sz w:val="24"/>
          <w:szCs w:val="24"/>
          <w:lang w:eastAsia="ru-RU"/>
        </w:rPr>
        <w:t xml:space="preserve"> (минимальн</w:t>
      </w:r>
      <w:r w:rsidR="000A0BA7" w:rsidRPr="00A4053C">
        <w:rPr>
          <w:rFonts w:eastAsia="Times New Roman"/>
          <w:sz w:val="24"/>
          <w:szCs w:val="24"/>
          <w:lang w:eastAsia="ru-RU"/>
        </w:rPr>
        <w:t>ая</w:t>
      </w:r>
      <w:r w:rsidR="008A2177" w:rsidRPr="00A4053C">
        <w:rPr>
          <w:rFonts w:eastAsia="Times New Roman"/>
          <w:sz w:val="24"/>
          <w:szCs w:val="24"/>
          <w:lang w:eastAsia="ru-RU"/>
        </w:rPr>
        <w:t xml:space="preserve">) </w:t>
      </w:r>
      <w:r w:rsidR="000A0BA7" w:rsidRPr="00A4053C">
        <w:rPr>
          <w:rFonts w:eastAsia="Times New Roman"/>
          <w:sz w:val="24"/>
          <w:szCs w:val="24"/>
          <w:lang w:eastAsia="ru-RU"/>
        </w:rPr>
        <w:t xml:space="preserve">цена продажи </w:t>
      </w:r>
      <w:r w:rsidR="00015EAA" w:rsidRPr="00A4053C">
        <w:rPr>
          <w:rFonts w:eastAsia="Times New Roman"/>
          <w:sz w:val="24"/>
          <w:szCs w:val="24"/>
          <w:lang w:eastAsia="ru-RU"/>
        </w:rPr>
        <w:t>– 1</w:t>
      </w:r>
      <w:r w:rsidR="000A0BA7" w:rsidRPr="00A4053C">
        <w:rPr>
          <w:rFonts w:eastAsia="Times New Roman"/>
          <w:sz w:val="24"/>
          <w:szCs w:val="24"/>
          <w:lang w:eastAsia="ru-RU"/>
        </w:rPr>
        <w:t>21700</w:t>
      </w:r>
      <w:r w:rsidR="00015EAA" w:rsidRPr="00A4053C">
        <w:rPr>
          <w:rFonts w:eastAsia="Times New Roman"/>
          <w:sz w:val="24"/>
          <w:szCs w:val="24"/>
          <w:lang w:eastAsia="ru-RU"/>
        </w:rPr>
        <w:t xml:space="preserve">,00 (сто </w:t>
      </w:r>
      <w:r w:rsidR="005463F1" w:rsidRPr="00A4053C">
        <w:rPr>
          <w:rFonts w:eastAsia="Times New Roman"/>
          <w:sz w:val="24"/>
          <w:szCs w:val="24"/>
          <w:lang w:eastAsia="ru-RU"/>
        </w:rPr>
        <w:t>двадцать одна тысяча семьсот</w:t>
      </w:r>
      <w:r w:rsidR="00015EAA" w:rsidRPr="00A4053C">
        <w:rPr>
          <w:rFonts w:eastAsia="Times New Roman"/>
          <w:sz w:val="24"/>
          <w:szCs w:val="24"/>
          <w:lang w:eastAsia="ru-RU"/>
        </w:rPr>
        <w:t>) рублей 00 копеек., согласно отчёта №</w:t>
      </w:r>
      <w:r w:rsidR="005463F1" w:rsidRPr="00A4053C">
        <w:rPr>
          <w:rFonts w:eastAsia="Times New Roman"/>
          <w:sz w:val="24"/>
          <w:szCs w:val="24"/>
          <w:lang w:eastAsia="ru-RU"/>
        </w:rPr>
        <w:t>3</w:t>
      </w:r>
      <w:r w:rsidR="00FF5316" w:rsidRPr="00A4053C">
        <w:rPr>
          <w:rFonts w:eastAsia="Times New Roman"/>
          <w:sz w:val="24"/>
          <w:szCs w:val="24"/>
          <w:lang w:eastAsia="ru-RU"/>
        </w:rPr>
        <w:t>-</w:t>
      </w:r>
      <w:r w:rsidR="00015EAA" w:rsidRPr="00A4053C">
        <w:rPr>
          <w:rFonts w:eastAsia="Times New Roman"/>
          <w:sz w:val="24"/>
          <w:szCs w:val="24"/>
          <w:lang w:eastAsia="ru-RU"/>
        </w:rPr>
        <w:t>7/2</w:t>
      </w:r>
      <w:r w:rsidR="00FF5316" w:rsidRPr="00A4053C">
        <w:rPr>
          <w:rFonts w:eastAsia="Times New Roman"/>
          <w:sz w:val="24"/>
          <w:szCs w:val="24"/>
          <w:lang w:eastAsia="ru-RU"/>
        </w:rPr>
        <w:t>5 «</w:t>
      </w:r>
      <w:r w:rsidR="00015EAA" w:rsidRPr="00A4053C">
        <w:rPr>
          <w:rFonts w:eastAsia="Times New Roman"/>
          <w:sz w:val="24"/>
          <w:szCs w:val="24"/>
          <w:lang w:eastAsia="ru-RU"/>
        </w:rPr>
        <w:t xml:space="preserve">Об оценке </w:t>
      </w:r>
      <w:r w:rsidR="005463F1" w:rsidRPr="00A4053C">
        <w:rPr>
          <w:rFonts w:eastAsia="Times New Roman"/>
          <w:sz w:val="24"/>
          <w:szCs w:val="24"/>
          <w:lang w:eastAsia="ru-RU"/>
        </w:rPr>
        <w:t xml:space="preserve">рыночной стоимости </w:t>
      </w:r>
      <w:r w:rsidR="00FF5316" w:rsidRPr="00A4053C">
        <w:rPr>
          <w:rFonts w:eastAsia="Times New Roman"/>
          <w:sz w:val="24"/>
          <w:szCs w:val="24"/>
          <w:lang w:eastAsia="ru-RU"/>
        </w:rPr>
        <w:t>земельного участка</w:t>
      </w:r>
      <w:r w:rsidR="00015EAA" w:rsidRPr="00A4053C">
        <w:rPr>
          <w:rFonts w:eastAsia="Times New Roman"/>
          <w:sz w:val="24"/>
          <w:szCs w:val="24"/>
          <w:lang w:eastAsia="ru-RU"/>
        </w:rPr>
        <w:t xml:space="preserve">» от </w:t>
      </w:r>
      <w:r w:rsidR="00FF5316" w:rsidRPr="00A4053C">
        <w:rPr>
          <w:rFonts w:eastAsia="Times New Roman"/>
          <w:sz w:val="24"/>
          <w:szCs w:val="24"/>
          <w:lang w:eastAsia="ru-RU"/>
        </w:rPr>
        <w:t>1</w:t>
      </w:r>
      <w:r w:rsidR="005463F1" w:rsidRPr="00A4053C">
        <w:rPr>
          <w:rFonts w:eastAsia="Times New Roman"/>
          <w:sz w:val="24"/>
          <w:szCs w:val="24"/>
          <w:lang w:eastAsia="ru-RU"/>
        </w:rPr>
        <w:t>5</w:t>
      </w:r>
      <w:r w:rsidR="00015EAA" w:rsidRPr="00A4053C">
        <w:rPr>
          <w:rFonts w:eastAsia="Times New Roman"/>
          <w:sz w:val="24"/>
          <w:szCs w:val="24"/>
          <w:lang w:eastAsia="ru-RU"/>
        </w:rPr>
        <w:t>.0</w:t>
      </w:r>
      <w:r w:rsidR="00FF5316" w:rsidRPr="00A4053C">
        <w:rPr>
          <w:rFonts w:eastAsia="Times New Roman"/>
          <w:sz w:val="24"/>
          <w:szCs w:val="24"/>
          <w:lang w:eastAsia="ru-RU"/>
        </w:rPr>
        <w:t>1</w:t>
      </w:r>
      <w:r w:rsidR="00F666D8" w:rsidRPr="00A4053C">
        <w:rPr>
          <w:rFonts w:eastAsia="Times New Roman"/>
          <w:sz w:val="24"/>
          <w:szCs w:val="24"/>
          <w:lang w:eastAsia="ru-RU"/>
        </w:rPr>
        <w:t>.</w:t>
      </w:r>
      <w:r w:rsidR="00015EAA" w:rsidRPr="00A4053C">
        <w:rPr>
          <w:rFonts w:eastAsia="Times New Roman"/>
          <w:sz w:val="24"/>
          <w:szCs w:val="24"/>
          <w:lang w:eastAsia="ru-RU"/>
        </w:rPr>
        <w:t>202</w:t>
      </w:r>
      <w:r w:rsidR="00FF5316" w:rsidRPr="00A4053C">
        <w:rPr>
          <w:rFonts w:eastAsia="Times New Roman"/>
          <w:sz w:val="24"/>
          <w:szCs w:val="24"/>
          <w:lang w:eastAsia="ru-RU"/>
        </w:rPr>
        <w:t>5</w:t>
      </w:r>
      <w:r w:rsidR="00015EAA" w:rsidRPr="00A4053C">
        <w:rPr>
          <w:rFonts w:eastAsia="Times New Roman"/>
          <w:sz w:val="24"/>
          <w:szCs w:val="24"/>
          <w:lang w:eastAsia="ru-RU"/>
        </w:rPr>
        <w:t xml:space="preserve"> г.</w:t>
      </w:r>
    </w:p>
    <w:p w:rsidR="00015EAA" w:rsidRPr="00A4053C" w:rsidRDefault="008A2177" w:rsidP="007E3921">
      <w:pPr>
        <w:widowControl/>
        <w:suppressAutoHyphens w:val="0"/>
        <w:autoSpaceDE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A4053C">
        <w:rPr>
          <w:rFonts w:eastAsia="Times New Roman"/>
          <w:sz w:val="24"/>
          <w:szCs w:val="24"/>
          <w:lang w:eastAsia="ru-RU"/>
        </w:rPr>
        <w:t xml:space="preserve">Величина повышения </w:t>
      </w:r>
      <w:r w:rsidR="00F1309E" w:rsidRPr="00A4053C">
        <w:rPr>
          <w:rFonts w:eastAsia="Times New Roman"/>
          <w:sz w:val="24"/>
          <w:szCs w:val="24"/>
          <w:lang w:eastAsia="ru-RU"/>
        </w:rPr>
        <w:t xml:space="preserve">начальной (минимальной) цены продажи </w:t>
      </w:r>
      <w:r w:rsidRPr="00A4053C">
        <w:rPr>
          <w:rFonts w:eastAsia="Times New Roman"/>
          <w:sz w:val="24"/>
          <w:szCs w:val="24"/>
          <w:lang w:eastAsia="ru-RU"/>
        </w:rPr>
        <w:t>«ша</w:t>
      </w:r>
      <w:r w:rsidR="00015EAA" w:rsidRPr="00A4053C">
        <w:rPr>
          <w:rFonts w:eastAsia="Times New Roman"/>
          <w:sz w:val="24"/>
          <w:szCs w:val="24"/>
          <w:lang w:eastAsia="ru-RU"/>
        </w:rPr>
        <w:t>г аукциона</w:t>
      </w:r>
      <w:r w:rsidRPr="00A4053C">
        <w:rPr>
          <w:rFonts w:eastAsia="Times New Roman"/>
          <w:sz w:val="24"/>
          <w:szCs w:val="24"/>
          <w:lang w:eastAsia="ru-RU"/>
        </w:rPr>
        <w:t>»</w:t>
      </w:r>
      <w:r w:rsidR="00570053" w:rsidRPr="00A4053C">
        <w:rPr>
          <w:rFonts w:eastAsia="Times New Roman"/>
          <w:sz w:val="24"/>
          <w:szCs w:val="24"/>
          <w:lang w:eastAsia="ru-RU"/>
        </w:rPr>
        <w:t xml:space="preserve"> </w:t>
      </w:r>
      <w:r w:rsidR="00015EAA" w:rsidRPr="00A4053C">
        <w:rPr>
          <w:rFonts w:eastAsia="Times New Roman"/>
          <w:sz w:val="24"/>
          <w:szCs w:val="24"/>
          <w:lang w:eastAsia="ru-RU"/>
        </w:rPr>
        <w:t xml:space="preserve">устанавливается в размере </w:t>
      </w:r>
      <w:r w:rsidR="00CD0283">
        <w:rPr>
          <w:rFonts w:eastAsia="Times New Roman"/>
          <w:sz w:val="24"/>
          <w:szCs w:val="24"/>
          <w:lang w:eastAsia="ru-RU"/>
        </w:rPr>
        <w:t>3</w:t>
      </w:r>
      <w:r w:rsidR="00015EAA" w:rsidRPr="00A4053C">
        <w:rPr>
          <w:rFonts w:eastAsia="Times New Roman"/>
          <w:sz w:val="24"/>
          <w:szCs w:val="24"/>
          <w:lang w:eastAsia="ru-RU"/>
        </w:rPr>
        <w:t xml:space="preserve">% </w:t>
      </w:r>
      <w:r w:rsidRPr="00A4053C">
        <w:rPr>
          <w:rFonts w:eastAsia="Times New Roman"/>
          <w:sz w:val="24"/>
          <w:szCs w:val="24"/>
          <w:lang w:eastAsia="ru-RU"/>
        </w:rPr>
        <w:t xml:space="preserve">от </w:t>
      </w:r>
      <w:r w:rsidR="00015EAA" w:rsidRPr="00A4053C">
        <w:rPr>
          <w:rFonts w:eastAsia="Times New Roman"/>
          <w:sz w:val="24"/>
          <w:szCs w:val="24"/>
          <w:lang w:eastAsia="ru-RU"/>
        </w:rPr>
        <w:t>начально</w:t>
      </w:r>
      <w:r w:rsidR="00F1309E" w:rsidRPr="00A4053C">
        <w:rPr>
          <w:rFonts w:eastAsia="Times New Roman"/>
          <w:sz w:val="24"/>
          <w:szCs w:val="24"/>
          <w:lang w:eastAsia="ru-RU"/>
        </w:rPr>
        <w:t xml:space="preserve">й </w:t>
      </w:r>
      <w:r w:rsidRPr="00A4053C">
        <w:rPr>
          <w:rFonts w:eastAsia="Times New Roman"/>
          <w:sz w:val="24"/>
          <w:szCs w:val="24"/>
          <w:lang w:eastAsia="ru-RU"/>
        </w:rPr>
        <w:t>(минимально</w:t>
      </w:r>
      <w:r w:rsidR="00F1309E" w:rsidRPr="00A4053C">
        <w:rPr>
          <w:rFonts w:eastAsia="Times New Roman"/>
          <w:sz w:val="24"/>
          <w:szCs w:val="24"/>
          <w:lang w:eastAsia="ru-RU"/>
        </w:rPr>
        <w:t>й</w:t>
      </w:r>
      <w:r w:rsidRPr="00A4053C">
        <w:rPr>
          <w:rFonts w:eastAsia="Times New Roman"/>
          <w:sz w:val="24"/>
          <w:szCs w:val="24"/>
          <w:lang w:eastAsia="ru-RU"/>
        </w:rPr>
        <w:t>)</w:t>
      </w:r>
      <w:r w:rsidR="00EA0FA4" w:rsidRPr="00A4053C">
        <w:rPr>
          <w:rFonts w:eastAsia="Times New Roman"/>
          <w:sz w:val="24"/>
          <w:szCs w:val="24"/>
          <w:lang w:eastAsia="ru-RU"/>
        </w:rPr>
        <w:t xml:space="preserve"> </w:t>
      </w:r>
      <w:bookmarkStart w:id="1" w:name="_Hlk25144950"/>
      <w:r w:rsidR="00F1309E" w:rsidRPr="00A4053C">
        <w:rPr>
          <w:rFonts w:eastAsia="Times New Roman"/>
          <w:sz w:val="24"/>
          <w:szCs w:val="24"/>
          <w:lang w:eastAsia="ru-RU"/>
        </w:rPr>
        <w:t>цены продажи</w:t>
      </w:r>
      <w:r w:rsidR="000F3963" w:rsidRPr="00A4053C">
        <w:rPr>
          <w:rFonts w:eastAsia="Times New Roman"/>
          <w:sz w:val="24"/>
          <w:szCs w:val="24"/>
          <w:lang w:eastAsia="ru-RU"/>
        </w:rPr>
        <w:t xml:space="preserve"> </w:t>
      </w:r>
      <w:r w:rsidR="00CD0283">
        <w:rPr>
          <w:rFonts w:eastAsia="Times New Roman"/>
          <w:sz w:val="24"/>
          <w:szCs w:val="24"/>
          <w:lang w:eastAsia="ru-RU"/>
        </w:rPr>
        <w:t>–</w:t>
      </w:r>
      <w:r w:rsidR="000F3963" w:rsidRPr="00A4053C">
        <w:rPr>
          <w:rFonts w:eastAsia="Times New Roman"/>
          <w:sz w:val="24"/>
          <w:szCs w:val="24"/>
          <w:lang w:eastAsia="ru-RU"/>
        </w:rPr>
        <w:t xml:space="preserve"> </w:t>
      </w:r>
      <w:r w:rsidR="00CD0283">
        <w:rPr>
          <w:rFonts w:eastAsia="Times New Roman"/>
          <w:sz w:val="24"/>
          <w:szCs w:val="24"/>
          <w:lang w:eastAsia="ru-RU"/>
        </w:rPr>
        <w:t>3651</w:t>
      </w:r>
      <w:r w:rsidR="00EA0FA4" w:rsidRPr="00A4053C">
        <w:rPr>
          <w:rFonts w:eastAsia="Times New Roman"/>
          <w:sz w:val="24"/>
          <w:szCs w:val="24"/>
          <w:lang w:eastAsia="ru-RU"/>
        </w:rPr>
        <w:t>,00</w:t>
      </w:r>
      <w:r w:rsidR="00015EAA" w:rsidRPr="00A4053C">
        <w:rPr>
          <w:rFonts w:eastAsia="Times New Roman"/>
          <w:sz w:val="24"/>
          <w:szCs w:val="24"/>
          <w:lang w:eastAsia="ru-RU"/>
        </w:rPr>
        <w:t xml:space="preserve"> (</w:t>
      </w:r>
      <w:r w:rsidR="00CD0283">
        <w:rPr>
          <w:rFonts w:eastAsia="Times New Roman"/>
          <w:sz w:val="24"/>
          <w:szCs w:val="24"/>
          <w:lang w:eastAsia="ru-RU"/>
        </w:rPr>
        <w:t>три тысячи шестьсот пятьдесят один)</w:t>
      </w:r>
      <w:r w:rsidR="00015EAA" w:rsidRPr="00A4053C">
        <w:rPr>
          <w:rFonts w:eastAsia="Times New Roman"/>
          <w:sz w:val="24"/>
          <w:szCs w:val="24"/>
          <w:lang w:eastAsia="ru-RU"/>
        </w:rPr>
        <w:t xml:space="preserve"> рубл</w:t>
      </w:r>
      <w:bookmarkEnd w:id="1"/>
      <w:r w:rsidR="00CD0283">
        <w:rPr>
          <w:rFonts w:eastAsia="Times New Roman"/>
          <w:sz w:val="24"/>
          <w:szCs w:val="24"/>
          <w:lang w:eastAsia="ru-RU"/>
        </w:rPr>
        <w:t>ь</w:t>
      </w:r>
      <w:r w:rsidR="00015EAA" w:rsidRPr="00A4053C">
        <w:rPr>
          <w:rFonts w:eastAsia="Times New Roman"/>
          <w:sz w:val="24"/>
          <w:szCs w:val="24"/>
          <w:lang w:eastAsia="ru-RU"/>
        </w:rPr>
        <w:t xml:space="preserve"> 00 копеек и не изменяется в течение всего аукциона.</w:t>
      </w:r>
    </w:p>
    <w:p w:rsidR="00BA22A5" w:rsidRDefault="00015EAA" w:rsidP="007E3921">
      <w:pPr>
        <w:widowControl/>
        <w:suppressAutoHyphens w:val="0"/>
        <w:autoSpaceDE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A4053C">
        <w:rPr>
          <w:rFonts w:eastAsia="Times New Roman"/>
          <w:bCs/>
          <w:sz w:val="24"/>
          <w:szCs w:val="24"/>
          <w:lang w:eastAsia="ru-RU"/>
        </w:rPr>
        <w:t>Сумма задатка, устанавлив</w:t>
      </w:r>
      <w:r w:rsidR="00AF0B54" w:rsidRPr="00A4053C">
        <w:rPr>
          <w:rFonts w:eastAsia="Times New Roman"/>
          <w:bCs/>
          <w:sz w:val="24"/>
          <w:szCs w:val="24"/>
          <w:lang w:eastAsia="ru-RU"/>
        </w:rPr>
        <w:t>ается в размере 20%</w:t>
      </w:r>
      <w:r w:rsidR="00A83E9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EA0FA4" w:rsidRPr="00A4053C">
        <w:rPr>
          <w:rFonts w:eastAsia="Times New Roman"/>
          <w:sz w:val="24"/>
          <w:szCs w:val="24"/>
          <w:lang w:eastAsia="ru-RU"/>
        </w:rPr>
        <w:t>от начально</w:t>
      </w:r>
      <w:r w:rsidR="00570053" w:rsidRPr="00A4053C">
        <w:rPr>
          <w:rFonts w:eastAsia="Times New Roman"/>
          <w:sz w:val="24"/>
          <w:szCs w:val="24"/>
          <w:lang w:eastAsia="ru-RU"/>
        </w:rPr>
        <w:t>й</w:t>
      </w:r>
      <w:r w:rsidR="00EA0FA4" w:rsidRPr="00A4053C">
        <w:rPr>
          <w:rFonts w:eastAsia="Times New Roman"/>
          <w:sz w:val="24"/>
          <w:szCs w:val="24"/>
          <w:lang w:eastAsia="ru-RU"/>
        </w:rPr>
        <w:t xml:space="preserve"> (минимально</w:t>
      </w:r>
      <w:r w:rsidR="00570053" w:rsidRPr="00A4053C">
        <w:rPr>
          <w:rFonts w:eastAsia="Times New Roman"/>
          <w:sz w:val="24"/>
          <w:szCs w:val="24"/>
          <w:lang w:eastAsia="ru-RU"/>
        </w:rPr>
        <w:t>й</w:t>
      </w:r>
      <w:r w:rsidR="00EA0FA4" w:rsidRPr="00A4053C">
        <w:rPr>
          <w:rFonts w:eastAsia="Times New Roman"/>
          <w:sz w:val="24"/>
          <w:szCs w:val="24"/>
          <w:lang w:eastAsia="ru-RU"/>
        </w:rPr>
        <w:t xml:space="preserve">) </w:t>
      </w:r>
      <w:r w:rsidR="00570053" w:rsidRPr="00A4053C">
        <w:rPr>
          <w:rFonts w:eastAsia="Times New Roman"/>
          <w:sz w:val="24"/>
          <w:szCs w:val="24"/>
          <w:lang w:eastAsia="ru-RU"/>
        </w:rPr>
        <w:t xml:space="preserve">цены продажи </w:t>
      </w:r>
      <w:r w:rsidRPr="00A4053C">
        <w:rPr>
          <w:rFonts w:eastAsia="Times New Roman"/>
          <w:bCs/>
          <w:sz w:val="24"/>
          <w:szCs w:val="24"/>
          <w:lang w:eastAsia="ru-RU"/>
        </w:rPr>
        <w:t>–</w:t>
      </w:r>
      <w:r w:rsidRPr="00015E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A0FA4">
        <w:rPr>
          <w:rFonts w:eastAsia="Times New Roman"/>
          <w:bCs/>
          <w:sz w:val="24"/>
          <w:szCs w:val="24"/>
          <w:lang w:eastAsia="ru-RU"/>
        </w:rPr>
        <w:t>2</w:t>
      </w:r>
      <w:r w:rsidR="00F45BE1">
        <w:rPr>
          <w:rFonts w:eastAsia="Times New Roman"/>
          <w:bCs/>
          <w:sz w:val="24"/>
          <w:szCs w:val="24"/>
          <w:lang w:eastAsia="ru-RU"/>
        </w:rPr>
        <w:t>4340</w:t>
      </w:r>
      <w:r w:rsidR="00EA0FA4">
        <w:rPr>
          <w:rFonts w:eastAsia="Times New Roman"/>
          <w:bCs/>
          <w:sz w:val="24"/>
          <w:szCs w:val="24"/>
          <w:lang w:eastAsia="ru-RU"/>
        </w:rPr>
        <w:t>,00</w:t>
      </w:r>
      <w:r w:rsidR="00570053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015EAA">
        <w:rPr>
          <w:rFonts w:eastAsia="Times New Roman"/>
          <w:bCs/>
          <w:sz w:val="24"/>
          <w:szCs w:val="24"/>
          <w:lang w:eastAsia="ru-RU"/>
        </w:rPr>
        <w:t>(</w:t>
      </w:r>
      <w:r w:rsidR="00F666D8">
        <w:rPr>
          <w:rFonts w:eastAsia="Times New Roman"/>
          <w:bCs/>
          <w:sz w:val="24"/>
          <w:szCs w:val="24"/>
          <w:lang w:eastAsia="ru-RU"/>
        </w:rPr>
        <w:t xml:space="preserve">двадцать </w:t>
      </w:r>
      <w:r w:rsidR="00F45BE1">
        <w:rPr>
          <w:rFonts w:eastAsia="Times New Roman"/>
          <w:bCs/>
          <w:sz w:val="24"/>
          <w:szCs w:val="24"/>
          <w:lang w:eastAsia="ru-RU"/>
        </w:rPr>
        <w:t>четыре тысячи триста сорок</w:t>
      </w:r>
      <w:r w:rsidR="00EA0FA4">
        <w:rPr>
          <w:rFonts w:eastAsia="Times New Roman"/>
          <w:bCs/>
          <w:sz w:val="24"/>
          <w:szCs w:val="24"/>
          <w:lang w:eastAsia="ru-RU"/>
        </w:rPr>
        <w:t xml:space="preserve">) </w:t>
      </w:r>
      <w:r w:rsidRPr="00015EAA">
        <w:rPr>
          <w:rFonts w:eastAsia="Times New Roman"/>
          <w:bCs/>
          <w:sz w:val="24"/>
          <w:szCs w:val="24"/>
          <w:lang w:eastAsia="ru-RU"/>
        </w:rPr>
        <w:t>рубл</w:t>
      </w:r>
      <w:r w:rsidR="00EA0FA4">
        <w:rPr>
          <w:rFonts w:eastAsia="Times New Roman"/>
          <w:bCs/>
          <w:sz w:val="24"/>
          <w:szCs w:val="24"/>
          <w:lang w:eastAsia="ru-RU"/>
        </w:rPr>
        <w:t>ей</w:t>
      </w:r>
      <w:r w:rsidRPr="00015EAA">
        <w:rPr>
          <w:rFonts w:eastAsia="Times New Roman"/>
          <w:bCs/>
          <w:sz w:val="24"/>
          <w:szCs w:val="24"/>
          <w:lang w:eastAsia="ru-RU"/>
        </w:rPr>
        <w:t xml:space="preserve"> 00 копеек.</w:t>
      </w:r>
      <w:r w:rsidR="00BA22A5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1706D1" w:rsidRPr="001706D1" w:rsidRDefault="001706D1" w:rsidP="009E2289">
      <w:pPr>
        <w:widowControl/>
        <w:autoSpaceDE/>
        <w:ind w:firstLine="709"/>
        <w:jc w:val="center"/>
        <w:rPr>
          <w:sz w:val="24"/>
          <w:szCs w:val="24"/>
        </w:rPr>
      </w:pPr>
      <w:r w:rsidRPr="00D42472">
        <w:rPr>
          <w:rFonts w:eastAsia="Times New Roman"/>
          <w:b/>
          <w:sz w:val="24"/>
          <w:szCs w:val="24"/>
          <w:lang w:eastAsia="ru-RU"/>
        </w:rPr>
        <w:t>3.</w:t>
      </w:r>
      <w:r w:rsidRPr="001706D1">
        <w:rPr>
          <w:b/>
          <w:sz w:val="24"/>
          <w:szCs w:val="24"/>
        </w:rPr>
        <w:t>Место раз</w:t>
      </w:r>
      <w:r>
        <w:rPr>
          <w:b/>
          <w:sz w:val="24"/>
          <w:szCs w:val="24"/>
        </w:rPr>
        <w:t xml:space="preserve">мещения </w:t>
      </w:r>
      <w:r w:rsidR="004A56B4">
        <w:rPr>
          <w:b/>
          <w:sz w:val="24"/>
          <w:szCs w:val="24"/>
        </w:rPr>
        <w:t>документации</w:t>
      </w:r>
      <w:r w:rsidR="004A56B4" w:rsidRPr="001706D1">
        <w:rPr>
          <w:b/>
          <w:sz w:val="24"/>
          <w:szCs w:val="24"/>
        </w:rPr>
        <w:t>, срок</w:t>
      </w:r>
      <w:r w:rsidRPr="001706D1">
        <w:rPr>
          <w:b/>
          <w:sz w:val="24"/>
          <w:szCs w:val="24"/>
        </w:rPr>
        <w:t>, место и порядок предоставления документации об аукционе</w:t>
      </w:r>
      <w:r w:rsidR="0000549C">
        <w:rPr>
          <w:b/>
          <w:sz w:val="24"/>
          <w:szCs w:val="24"/>
        </w:rPr>
        <w:t>, осмотр объектов.</w:t>
      </w:r>
    </w:p>
    <w:p w:rsidR="00F937CC" w:rsidRPr="00F937CC" w:rsidRDefault="00A31CD9" w:rsidP="007E3921">
      <w:pPr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9E2289">
        <w:rPr>
          <w:sz w:val="24"/>
          <w:szCs w:val="24"/>
        </w:rPr>
        <w:t>Извещение</w:t>
      </w:r>
      <w:r w:rsidR="001706D1" w:rsidRPr="001706D1">
        <w:rPr>
          <w:sz w:val="24"/>
          <w:szCs w:val="24"/>
        </w:rPr>
        <w:t xml:space="preserve"> об</w:t>
      </w:r>
      <w:r w:rsidR="001706D1" w:rsidRPr="001706D1">
        <w:rPr>
          <w:color w:val="000000"/>
          <w:sz w:val="24"/>
          <w:szCs w:val="24"/>
        </w:rPr>
        <w:t xml:space="preserve"> аукционе размещается на официальном сайте торгов</w:t>
      </w:r>
      <w:r w:rsidR="001706D1" w:rsidRPr="001706D1">
        <w:rPr>
          <w:bCs/>
          <w:color w:val="000000"/>
          <w:sz w:val="24"/>
          <w:szCs w:val="24"/>
        </w:rPr>
        <w:t xml:space="preserve"> в сети Интернет: </w:t>
      </w:r>
      <w:hyperlink r:id="rId8" w:history="1">
        <w:r w:rsidR="001706D1" w:rsidRPr="00977774">
          <w:rPr>
            <w:bCs/>
            <w:color w:val="000000"/>
            <w:sz w:val="24"/>
            <w:szCs w:val="24"/>
            <w:lang w:val="en-US"/>
          </w:rPr>
          <w:t>www</w:t>
        </w:r>
      </w:hyperlink>
      <w:hyperlink r:id="rId9" w:history="1">
        <w:r w:rsidR="001706D1" w:rsidRPr="00977774">
          <w:rPr>
            <w:bCs/>
            <w:color w:val="000000"/>
            <w:sz w:val="24"/>
            <w:szCs w:val="24"/>
          </w:rPr>
          <w:t>.</w:t>
        </w:r>
      </w:hyperlink>
      <w:hyperlink r:id="rId10" w:history="1">
        <w:r w:rsidR="001706D1" w:rsidRPr="00977774">
          <w:rPr>
            <w:bCs/>
            <w:color w:val="000000"/>
            <w:sz w:val="24"/>
            <w:szCs w:val="24"/>
            <w:lang w:val="en-US"/>
          </w:rPr>
          <w:t>torgi</w:t>
        </w:r>
      </w:hyperlink>
      <w:hyperlink r:id="rId11" w:history="1">
        <w:r w:rsidR="001706D1" w:rsidRPr="00977774">
          <w:rPr>
            <w:bCs/>
            <w:color w:val="000000"/>
            <w:sz w:val="24"/>
            <w:szCs w:val="24"/>
          </w:rPr>
          <w:t>.</w:t>
        </w:r>
      </w:hyperlink>
      <w:hyperlink r:id="rId12" w:history="1">
        <w:r w:rsidR="001706D1" w:rsidRPr="00977774">
          <w:rPr>
            <w:bCs/>
            <w:color w:val="000000"/>
            <w:sz w:val="24"/>
            <w:szCs w:val="24"/>
            <w:lang w:val="en-US"/>
          </w:rPr>
          <w:t>gov</w:t>
        </w:r>
      </w:hyperlink>
      <w:hyperlink r:id="rId13" w:history="1">
        <w:r w:rsidR="001706D1" w:rsidRPr="00977774">
          <w:rPr>
            <w:bCs/>
            <w:color w:val="000000"/>
            <w:sz w:val="24"/>
            <w:szCs w:val="24"/>
          </w:rPr>
          <w:t>.</w:t>
        </w:r>
      </w:hyperlink>
      <w:hyperlink r:id="rId14" w:history="1">
        <w:r w:rsidR="001706D1" w:rsidRPr="00977774">
          <w:rPr>
            <w:bCs/>
            <w:color w:val="000000"/>
            <w:sz w:val="24"/>
            <w:szCs w:val="24"/>
            <w:lang w:val="en-US"/>
          </w:rPr>
          <w:t>ru</w:t>
        </w:r>
      </w:hyperlink>
      <w:r w:rsidR="001706D1" w:rsidRPr="00977774">
        <w:rPr>
          <w:sz w:val="24"/>
          <w:szCs w:val="24"/>
        </w:rPr>
        <w:t xml:space="preserve">, </w:t>
      </w:r>
      <w:r w:rsidR="001706D1" w:rsidRPr="001706D1">
        <w:rPr>
          <w:sz w:val="24"/>
          <w:szCs w:val="24"/>
        </w:rPr>
        <w:t>электронной площадке</w:t>
      </w:r>
      <w:r w:rsidR="00E74B52">
        <w:rPr>
          <w:sz w:val="24"/>
          <w:szCs w:val="24"/>
        </w:rPr>
        <w:t xml:space="preserve"> </w:t>
      </w:r>
      <w:hyperlink r:id="rId15" w:history="1">
        <w:r w:rsidR="001706D1" w:rsidRPr="00977774">
          <w:rPr>
            <w:rStyle w:val="a3"/>
            <w:sz w:val="24"/>
            <w:szCs w:val="24"/>
            <w:u w:val="none"/>
          </w:rPr>
          <w:t>http://www.rts-tender.ru</w:t>
        </w:r>
      </w:hyperlink>
      <w:r w:rsidR="00BB7EE7" w:rsidRPr="00977774">
        <w:rPr>
          <w:rStyle w:val="a3"/>
          <w:color w:val="auto"/>
          <w:sz w:val="24"/>
          <w:szCs w:val="24"/>
          <w:u w:val="none"/>
        </w:rPr>
        <w:t>,</w:t>
      </w:r>
      <w:r w:rsidR="001706D1" w:rsidRPr="001706D1">
        <w:rPr>
          <w:sz w:val="24"/>
          <w:szCs w:val="24"/>
        </w:rPr>
        <w:t xml:space="preserve">на </w:t>
      </w:r>
      <w:r w:rsidR="001706D1" w:rsidRPr="001706D1">
        <w:rPr>
          <w:sz w:val="24"/>
          <w:szCs w:val="24"/>
        </w:rPr>
        <w:lastRenderedPageBreak/>
        <w:t xml:space="preserve">официальном сайте Администрации </w:t>
      </w:r>
      <w:proofErr w:type="spellStart"/>
      <w:r w:rsidR="001706D1" w:rsidRPr="001706D1">
        <w:rPr>
          <w:sz w:val="24"/>
          <w:szCs w:val="24"/>
        </w:rPr>
        <w:t>Заветинского</w:t>
      </w:r>
      <w:proofErr w:type="spellEnd"/>
      <w:r w:rsidR="001706D1" w:rsidRPr="001706D1">
        <w:rPr>
          <w:sz w:val="24"/>
          <w:szCs w:val="24"/>
        </w:rPr>
        <w:t xml:space="preserve"> сельского поселения</w:t>
      </w:r>
      <w:r w:rsidR="00E74B52">
        <w:rPr>
          <w:sz w:val="24"/>
          <w:szCs w:val="24"/>
        </w:rPr>
        <w:t xml:space="preserve"> </w:t>
      </w:r>
      <w:hyperlink r:id="rId16" w:history="1">
        <w:r w:rsidR="001706D1" w:rsidRPr="00977774">
          <w:rPr>
            <w:rStyle w:val="a3"/>
            <w:sz w:val="24"/>
            <w:szCs w:val="24"/>
            <w:u w:val="none"/>
          </w:rPr>
          <w:t>https://zavetinskoe-sp.ru</w:t>
        </w:r>
      </w:hyperlink>
      <w:r w:rsidR="00B67B4C" w:rsidRPr="00977774">
        <w:rPr>
          <w:rStyle w:val="a3"/>
          <w:sz w:val="24"/>
          <w:szCs w:val="24"/>
          <w:u w:val="none"/>
        </w:rPr>
        <w:t>.</w:t>
      </w:r>
      <w:r>
        <w:rPr>
          <w:rStyle w:val="a3"/>
          <w:sz w:val="24"/>
          <w:szCs w:val="24"/>
          <w:u w:val="none"/>
        </w:rPr>
        <w:t xml:space="preserve"> </w:t>
      </w:r>
      <w:r w:rsidR="00B67B4C" w:rsidRPr="00B67B4C">
        <w:rPr>
          <w:rStyle w:val="a3"/>
          <w:color w:val="auto"/>
          <w:sz w:val="24"/>
          <w:szCs w:val="24"/>
          <w:u w:val="none"/>
        </w:rPr>
        <w:t>Ознакомиться с документацией можно</w:t>
      </w:r>
      <w:r w:rsidR="00FE3836">
        <w:rPr>
          <w:rStyle w:val="a3"/>
          <w:color w:val="auto"/>
          <w:sz w:val="24"/>
          <w:szCs w:val="24"/>
          <w:u w:val="none"/>
        </w:rPr>
        <w:t xml:space="preserve"> </w:t>
      </w:r>
      <w:r w:rsidR="00B67B4C" w:rsidRPr="00B67B4C">
        <w:rPr>
          <w:rStyle w:val="a3"/>
          <w:color w:val="auto"/>
          <w:sz w:val="24"/>
          <w:szCs w:val="24"/>
          <w:u w:val="none"/>
        </w:rPr>
        <w:t>в</w:t>
      </w:r>
      <w:r w:rsidR="00FE3836">
        <w:rPr>
          <w:rStyle w:val="a3"/>
          <w:color w:val="auto"/>
          <w:sz w:val="24"/>
          <w:szCs w:val="24"/>
          <w:u w:val="none"/>
        </w:rPr>
        <w:t xml:space="preserve"> </w:t>
      </w:r>
      <w:r w:rsidR="001706D1" w:rsidRPr="001706D1">
        <w:rPr>
          <w:sz w:val="24"/>
          <w:szCs w:val="24"/>
        </w:rPr>
        <w:t xml:space="preserve">Администрации </w:t>
      </w:r>
      <w:proofErr w:type="spellStart"/>
      <w:r w:rsidR="001706D1" w:rsidRPr="001706D1">
        <w:rPr>
          <w:sz w:val="24"/>
          <w:szCs w:val="24"/>
        </w:rPr>
        <w:t>Заветинского</w:t>
      </w:r>
      <w:proofErr w:type="spellEnd"/>
      <w:r w:rsidR="001706D1" w:rsidRPr="001706D1">
        <w:rPr>
          <w:sz w:val="24"/>
          <w:szCs w:val="24"/>
        </w:rPr>
        <w:t xml:space="preserve"> сельского поселения в рабочие дни с понедельника по пятницу с 9.00 до </w:t>
      </w:r>
      <w:r w:rsidR="00977774" w:rsidRPr="001706D1">
        <w:rPr>
          <w:sz w:val="24"/>
          <w:szCs w:val="24"/>
        </w:rPr>
        <w:t>17.00 ч.</w:t>
      </w:r>
      <w:r w:rsidR="00FE3836">
        <w:rPr>
          <w:sz w:val="24"/>
          <w:szCs w:val="24"/>
        </w:rPr>
        <w:t xml:space="preserve"> </w:t>
      </w:r>
      <w:r w:rsidR="00B40906">
        <w:rPr>
          <w:sz w:val="24"/>
          <w:szCs w:val="24"/>
        </w:rPr>
        <w:t xml:space="preserve">Перерыв </w:t>
      </w:r>
      <w:r w:rsidR="00B40906">
        <w:rPr>
          <w:color w:val="000000"/>
          <w:sz w:val="24"/>
          <w:szCs w:val="24"/>
        </w:rPr>
        <w:t xml:space="preserve">с 13ч.00 мин. по 14ч. 00 мин. </w:t>
      </w:r>
      <w:r w:rsidR="001706D1" w:rsidRPr="001706D1">
        <w:rPr>
          <w:sz w:val="24"/>
          <w:szCs w:val="24"/>
        </w:rPr>
        <w:t>по московскому времени, по адресу: Ростовская область, с. Заветное, пер. Кирова, 14, 2 этаж, каб.7, тел. 8(86378) 2-1</w:t>
      </w:r>
      <w:r w:rsidR="002A25A2">
        <w:rPr>
          <w:sz w:val="24"/>
          <w:szCs w:val="24"/>
        </w:rPr>
        <w:t>5</w:t>
      </w:r>
      <w:r w:rsidR="001706D1" w:rsidRPr="001706D1">
        <w:rPr>
          <w:sz w:val="24"/>
          <w:szCs w:val="24"/>
        </w:rPr>
        <w:t>-</w:t>
      </w:r>
      <w:r w:rsidR="002A25A2">
        <w:rPr>
          <w:sz w:val="24"/>
          <w:szCs w:val="24"/>
        </w:rPr>
        <w:t>19</w:t>
      </w:r>
      <w:r w:rsidR="001706D1" w:rsidRPr="001706D1">
        <w:rPr>
          <w:sz w:val="24"/>
          <w:szCs w:val="24"/>
        </w:rPr>
        <w:t>.</w:t>
      </w:r>
    </w:p>
    <w:p w:rsidR="00FE3836" w:rsidRPr="00FE3836" w:rsidRDefault="00F937CC" w:rsidP="00FE3836">
      <w:pPr>
        <w:ind w:firstLine="709"/>
        <w:jc w:val="both"/>
        <w:rPr>
          <w:color w:val="000000"/>
          <w:sz w:val="24"/>
          <w:szCs w:val="24"/>
        </w:rPr>
      </w:pPr>
      <w:r w:rsidRPr="001706D1">
        <w:rPr>
          <w:color w:val="000000"/>
          <w:sz w:val="24"/>
          <w:szCs w:val="24"/>
        </w:rPr>
        <w:t xml:space="preserve">Осмотр объектов возможен </w:t>
      </w:r>
      <w:r>
        <w:rPr>
          <w:color w:val="000000"/>
          <w:sz w:val="24"/>
          <w:szCs w:val="24"/>
        </w:rPr>
        <w:t xml:space="preserve">предварительно по записи </w:t>
      </w:r>
      <w:r w:rsidR="0000549C">
        <w:rPr>
          <w:color w:val="000000"/>
          <w:sz w:val="24"/>
          <w:szCs w:val="24"/>
        </w:rPr>
        <w:t>8(86378)2-1</w:t>
      </w:r>
      <w:r w:rsidR="002A25A2">
        <w:rPr>
          <w:color w:val="000000"/>
          <w:sz w:val="24"/>
          <w:szCs w:val="24"/>
        </w:rPr>
        <w:t>5-19</w:t>
      </w:r>
      <w:r w:rsidR="0000549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 рабочие дни с 09 ч. 00 мин. по 17ч. 00 мин. Переры</w:t>
      </w:r>
      <w:r w:rsidR="00C272F6">
        <w:rPr>
          <w:color w:val="000000"/>
          <w:sz w:val="24"/>
          <w:szCs w:val="24"/>
        </w:rPr>
        <w:t>в с 13ч.00 мин. по 14ч. 00 мин., либо самостоятельно.</w:t>
      </w:r>
    </w:p>
    <w:p w:rsidR="00D42472" w:rsidRDefault="001706D1" w:rsidP="00D42472">
      <w:pPr>
        <w:widowControl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white"/>
          <w:lang w:eastAsia="en-US"/>
        </w:rPr>
        <w:t>4</w:t>
      </w:r>
      <w:r w:rsidRPr="001706D1">
        <w:rPr>
          <w:b/>
          <w:bCs/>
          <w:color w:val="000000"/>
          <w:sz w:val="24"/>
          <w:szCs w:val="24"/>
          <w:highlight w:val="white"/>
          <w:lang w:eastAsia="en-US"/>
        </w:rPr>
        <w:t>.</w:t>
      </w:r>
      <w:r w:rsidR="00D42472" w:rsidRPr="001706D1">
        <w:rPr>
          <w:rFonts w:eastAsia="Times New Roman"/>
          <w:b/>
          <w:bCs/>
          <w:sz w:val="24"/>
          <w:szCs w:val="24"/>
        </w:rPr>
        <w:t xml:space="preserve"> Порядок регистрации на электронной площадке.</w:t>
      </w:r>
      <w:r w:rsidR="00FE3836">
        <w:rPr>
          <w:rFonts w:eastAsia="Times New Roman"/>
          <w:b/>
          <w:bCs/>
          <w:sz w:val="24"/>
          <w:szCs w:val="24"/>
        </w:rPr>
        <w:t xml:space="preserve"> </w:t>
      </w:r>
      <w:r w:rsidR="005E2D9D">
        <w:rPr>
          <w:b/>
          <w:sz w:val="24"/>
          <w:szCs w:val="24"/>
        </w:rPr>
        <w:t>Документы</w:t>
      </w:r>
      <w:r w:rsidR="005E2D9D" w:rsidRPr="001706D1">
        <w:rPr>
          <w:b/>
          <w:sz w:val="24"/>
          <w:szCs w:val="24"/>
        </w:rPr>
        <w:t xml:space="preserve"> и форма заявки на участие в аукционе.</w:t>
      </w:r>
    </w:p>
    <w:p w:rsidR="00D42472" w:rsidRPr="001706D1" w:rsidRDefault="00D42472" w:rsidP="00D42472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sz w:val="24"/>
          <w:szCs w:val="24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который размещен на сайте </w:t>
      </w:r>
      <w:hyperlink r:id="rId17" w:history="1">
        <w:r w:rsidRPr="00F45BE1">
          <w:rPr>
            <w:rStyle w:val="a3"/>
            <w:color w:val="auto"/>
            <w:sz w:val="24"/>
            <w:szCs w:val="24"/>
          </w:rPr>
          <w:t>http://www.rts-tender.ru</w:t>
        </w:r>
      </w:hyperlink>
      <w:r w:rsidRPr="00F45BE1">
        <w:t>.</w:t>
      </w:r>
    </w:p>
    <w:p w:rsidR="00D42472" w:rsidRPr="001706D1" w:rsidRDefault="00D42472" w:rsidP="00D42472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sz w:val="24"/>
          <w:szCs w:val="24"/>
        </w:rPr>
        <w:t>Регистрация на электронной площадке Заявителей для участия в аукционе осуществляется ежедневно, круглосуточно, но не позднее даты и времени окончания срока приема/подачи Заявок.</w:t>
      </w:r>
    </w:p>
    <w:p w:rsidR="00D42472" w:rsidRPr="001706D1" w:rsidRDefault="00D42472" w:rsidP="00D42472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D42472" w:rsidRPr="004B34BF" w:rsidRDefault="00D42472" w:rsidP="004B34BF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1706D1">
        <w:rPr>
          <w:rFonts w:eastAsia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E2D9D" w:rsidRPr="005E2D9D" w:rsidRDefault="005E2D9D" w:rsidP="006E5666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11A3">
        <w:rPr>
          <w:rFonts w:eastAsia="Times New Roman"/>
          <w:color w:val="000000"/>
          <w:sz w:val="24"/>
          <w:szCs w:val="24"/>
        </w:rPr>
        <w:t xml:space="preserve">Заявки подаются на электронную площадку, начиная с даты начала приема заявок </w:t>
      </w:r>
      <w:r>
        <w:rPr>
          <w:rFonts w:eastAsia="Times New Roman"/>
          <w:color w:val="000000"/>
          <w:sz w:val="24"/>
          <w:szCs w:val="24"/>
        </w:rPr>
        <w:t xml:space="preserve">и </w:t>
      </w:r>
      <w:r w:rsidRPr="001A11A3">
        <w:rPr>
          <w:rFonts w:eastAsia="Times New Roman"/>
          <w:color w:val="000000"/>
          <w:sz w:val="24"/>
          <w:szCs w:val="24"/>
        </w:rPr>
        <w:t xml:space="preserve">до времени </w:t>
      </w:r>
      <w:r w:rsidR="008776DD">
        <w:rPr>
          <w:rFonts w:eastAsia="Times New Roman"/>
          <w:color w:val="000000"/>
          <w:sz w:val="24"/>
          <w:szCs w:val="24"/>
        </w:rPr>
        <w:t xml:space="preserve">и даты окончания приема заявок, и </w:t>
      </w:r>
      <w:r w:rsidRPr="005E2D9D">
        <w:rPr>
          <w:rFonts w:eastAsia="Times New Roman"/>
          <w:color w:val="000000"/>
          <w:sz w:val="24"/>
          <w:szCs w:val="24"/>
          <w:lang w:eastAsia="ru-RU"/>
        </w:rPr>
        <w:t>представляют в установленный в извещении о проведении аукциона срок следующие документы:</w:t>
      </w:r>
    </w:p>
    <w:p w:rsidR="005E2D9D" w:rsidRPr="005E2D9D" w:rsidRDefault="005E2D9D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" w:name="000670"/>
      <w:bookmarkEnd w:id="2"/>
      <w:r w:rsidRPr="005E2D9D">
        <w:rPr>
          <w:rFonts w:eastAsia="Times New Roman"/>
          <w:color w:val="000000"/>
          <w:sz w:val="24"/>
          <w:szCs w:val="24"/>
          <w:lang w:eastAsia="ru-RU"/>
        </w:rPr>
        <w:t xml:space="preserve">1) заявка на участие в аукционе, с указанием банковских реквизитов счета для возврата задатка (Приложение №1), </w:t>
      </w:r>
      <w:r w:rsidRPr="005E2D9D">
        <w:rPr>
          <w:sz w:val="24"/>
          <w:szCs w:val="24"/>
        </w:rPr>
        <w:t xml:space="preserve">которое прилагается к настоящему </w:t>
      </w:r>
      <w:r w:rsidR="004E70E0">
        <w:rPr>
          <w:sz w:val="24"/>
          <w:szCs w:val="24"/>
        </w:rPr>
        <w:t>извещению</w:t>
      </w:r>
      <w:r w:rsidRPr="005E2D9D">
        <w:rPr>
          <w:sz w:val="24"/>
          <w:szCs w:val="24"/>
        </w:rPr>
        <w:t xml:space="preserve"> и размещено на официальном сайте продавца и организатора торгов.</w:t>
      </w:r>
    </w:p>
    <w:p w:rsidR="005E2D9D" w:rsidRPr="005E2D9D" w:rsidRDefault="005E2D9D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" w:name="000671"/>
      <w:bookmarkEnd w:id="3"/>
      <w:r w:rsidRPr="005E2D9D">
        <w:rPr>
          <w:rFonts w:eastAsia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5E2D9D" w:rsidRPr="005E2D9D" w:rsidRDefault="005E2D9D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" w:name="000672"/>
      <w:bookmarkEnd w:id="4"/>
      <w:r w:rsidRPr="005E2D9D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 w:rsidR="008776DD" w:rsidRPr="005E2D9D">
        <w:rPr>
          <w:rFonts w:eastAsia="Times New Roman"/>
          <w:color w:val="000000"/>
          <w:sz w:val="24"/>
          <w:szCs w:val="24"/>
          <w:lang w:eastAsia="ru-RU"/>
        </w:rPr>
        <w:t>надлежащим образом,</w:t>
      </w:r>
      <w:r w:rsidRPr="005E2D9D">
        <w:rPr>
          <w:rFonts w:eastAsia="Times New Roman"/>
          <w:color w:val="000000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E2D9D" w:rsidRPr="005E2D9D" w:rsidRDefault="005E2D9D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5" w:name="000673"/>
      <w:bookmarkEnd w:id="5"/>
      <w:r w:rsidRPr="005E2D9D">
        <w:rPr>
          <w:rFonts w:eastAsia="Times New Roman"/>
          <w:color w:val="000000"/>
          <w:sz w:val="24"/>
          <w:szCs w:val="24"/>
          <w:lang w:eastAsia="ru-RU"/>
        </w:rPr>
        <w:t>4) документы, подтверждающие внесение задатка.</w:t>
      </w:r>
    </w:p>
    <w:p w:rsidR="008238CA" w:rsidRPr="00C21092" w:rsidRDefault="00AD5CB5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6" w:name="001744"/>
      <w:bookmarkStart w:id="7" w:name="000674"/>
      <w:bookmarkStart w:id="8" w:name="001745"/>
      <w:bookmarkStart w:id="9" w:name="001501"/>
      <w:bookmarkStart w:id="10" w:name="000675"/>
      <w:bookmarkEnd w:id="6"/>
      <w:bookmarkEnd w:id="7"/>
      <w:bookmarkEnd w:id="8"/>
      <w:bookmarkEnd w:id="9"/>
      <w:bookmarkEnd w:id="10"/>
      <w:r>
        <w:rPr>
          <w:rFonts w:eastAsia="Times New Roman"/>
          <w:color w:val="000000"/>
          <w:sz w:val="24"/>
          <w:szCs w:val="24"/>
          <w:lang w:eastAsia="ru-RU"/>
        </w:rPr>
        <w:t xml:space="preserve">            </w:t>
      </w:r>
      <w:r w:rsidR="005E2D9D" w:rsidRPr="00C21092">
        <w:rPr>
          <w:rFonts w:eastAsia="Times New Roman"/>
          <w:color w:val="000000"/>
          <w:sz w:val="24"/>
          <w:szCs w:val="24"/>
          <w:lang w:eastAsia="ru-RU"/>
        </w:rPr>
        <w:t xml:space="preserve">Организатор аукциона не вправе требовать представление иных документов, за исключением документов, указанных в разделе 4 настоящего извещения. </w:t>
      </w:r>
    </w:p>
    <w:p w:rsidR="008A5459" w:rsidRPr="00C21092" w:rsidRDefault="00AA76CA" w:rsidP="006E566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000677"/>
      <w:bookmarkEnd w:id="11"/>
      <w:r>
        <w:rPr>
          <w:color w:val="000000"/>
          <w:shd w:val="clear" w:color="auto" w:fill="FFFFFF"/>
        </w:rPr>
        <w:t xml:space="preserve">           </w:t>
      </w:r>
      <w:r w:rsidR="008238CA" w:rsidRPr="00C21092">
        <w:rPr>
          <w:color w:val="000000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 w:rsidR="008A5459" w:rsidRPr="00C21092">
        <w:rPr>
          <w:color w:val="000000"/>
        </w:rPr>
        <w:t xml:space="preserve"> Один заявитель вправе подать только одну заявку на участие в аукционе.</w:t>
      </w:r>
    </w:p>
    <w:p w:rsidR="008A5459" w:rsidRPr="00C21092" w:rsidRDefault="00AD5CB5" w:rsidP="006E566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" w:name="000678"/>
      <w:bookmarkEnd w:id="12"/>
      <w:r>
        <w:rPr>
          <w:color w:val="000000"/>
        </w:rPr>
        <w:t xml:space="preserve">          </w:t>
      </w:r>
      <w:r w:rsidR="008A5459" w:rsidRPr="00C21092">
        <w:rPr>
          <w:color w:val="000000"/>
        </w:rPr>
        <w:t xml:space="preserve">  Заявка на участие в аукционе, поступившая по истечении срока приема заявок, возвращается заявителю в день ее поступления.</w:t>
      </w:r>
    </w:p>
    <w:p w:rsidR="008A5459" w:rsidRPr="00C21092" w:rsidRDefault="00AA76CA" w:rsidP="006E566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000679"/>
      <w:bookmarkEnd w:id="13"/>
      <w:r>
        <w:rPr>
          <w:color w:val="000000"/>
        </w:rPr>
        <w:t xml:space="preserve">            </w:t>
      </w:r>
      <w:r w:rsidR="008A5459" w:rsidRPr="00C21092">
        <w:rPr>
          <w:color w:val="00000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21092" w:rsidRDefault="00AA76CA" w:rsidP="0030348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8A5459" w:rsidRPr="00C21092">
        <w:rPr>
          <w:color w:val="000000"/>
        </w:rPr>
        <w:t>Заявитель не допускается к участию в аукционе в следующих случаях:</w:t>
      </w:r>
      <w:bookmarkStart w:id="14" w:name="000681"/>
      <w:bookmarkEnd w:id="14"/>
    </w:p>
    <w:p w:rsidR="008A5459" w:rsidRPr="00C21092" w:rsidRDefault="008A5459" w:rsidP="0030348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21092">
        <w:rPr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A5459" w:rsidRPr="00C21092" w:rsidRDefault="008A5459" w:rsidP="0030348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" w:name="000682"/>
      <w:bookmarkEnd w:id="15"/>
      <w:r w:rsidRPr="00C21092">
        <w:rPr>
          <w:color w:val="000000"/>
        </w:rPr>
        <w:t xml:space="preserve">2) </w:t>
      </w:r>
      <w:r w:rsidR="004A56B4" w:rsidRPr="00C21092">
        <w:rPr>
          <w:color w:val="000000"/>
        </w:rPr>
        <w:t>не поступление</w:t>
      </w:r>
      <w:r w:rsidRPr="00C21092">
        <w:rPr>
          <w:color w:val="000000"/>
        </w:rPr>
        <w:t xml:space="preserve"> задатка на дату рассмотрения заявок на участие в аукционе;</w:t>
      </w:r>
    </w:p>
    <w:p w:rsidR="008A5459" w:rsidRPr="00C21092" w:rsidRDefault="008A5459" w:rsidP="0030348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000683"/>
      <w:bookmarkEnd w:id="16"/>
      <w:r w:rsidRPr="00C21092">
        <w:rPr>
          <w:color w:val="000000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A5459" w:rsidRPr="00C21092" w:rsidRDefault="008A5459" w:rsidP="0030348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000684"/>
      <w:bookmarkEnd w:id="17"/>
      <w:r w:rsidRPr="00C21092">
        <w:rPr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0348A" w:rsidRDefault="0030348A" w:rsidP="0030348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8A5459" w:rsidRPr="00C21092">
        <w:rPr>
          <w:color w:val="000000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bookmarkStart w:id="18" w:name="000688"/>
      <w:bookmarkEnd w:id="18"/>
    </w:p>
    <w:p w:rsidR="001706D1" w:rsidRPr="001706D1" w:rsidRDefault="00C5397E" w:rsidP="0030348A">
      <w:pPr>
        <w:pStyle w:val="pboth"/>
        <w:shd w:val="clear" w:color="auto" w:fill="FFFFFF"/>
        <w:spacing w:before="0" w:beforeAutospacing="0" w:after="0" w:afterAutospacing="0" w:line="293" w:lineRule="atLeast"/>
        <w:jc w:val="center"/>
      </w:pPr>
      <w:r w:rsidRPr="00C5397E">
        <w:rPr>
          <w:b/>
          <w:bCs/>
        </w:rPr>
        <w:t>5</w:t>
      </w:r>
      <w:r w:rsidR="001706D1" w:rsidRPr="001706D1">
        <w:rPr>
          <w:b/>
          <w:bCs/>
        </w:rPr>
        <w:t>. Требование о внесении задатка, размера задатка,</w:t>
      </w:r>
      <w:r w:rsidR="00AE7219">
        <w:rPr>
          <w:b/>
          <w:bCs/>
        </w:rPr>
        <w:t xml:space="preserve"> </w:t>
      </w:r>
      <w:r w:rsidR="001706D1" w:rsidRPr="001706D1">
        <w:rPr>
          <w:b/>
          <w:bCs/>
        </w:rPr>
        <w:t>срок и порядок внесения задатка, реквизиты счета перечисления задатка и условия его возврата.</w:t>
      </w:r>
    </w:p>
    <w:p w:rsidR="001706D1" w:rsidRPr="00E12873" w:rsidRDefault="001706D1" w:rsidP="0030348A">
      <w:pPr>
        <w:widowControl/>
        <w:spacing w:line="276" w:lineRule="auto"/>
        <w:ind w:firstLine="531"/>
        <w:jc w:val="both"/>
        <w:rPr>
          <w:rFonts w:eastAsia="Times New Roman"/>
          <w:sz w:val="24"/>
          <w:szCs w:val="24"/>
        </w:rPr>
      </w:pPr>
      <w:r w:rsidRPr="0030348A">
        <w:rPr>
          <w:rFonts w:eastAsia="Times New Roman"/>
          <w:sz w:val="24"/>
          <w:szCs w:val="24"/>
        </w:rPr>
        <w:t>Для участия в аукционе заявителю необходимо внести задаток в размере 20% от нач</w:t>
      </w:r>
      <w:r w:rsidR="008E71EA" w:rsidRPr="0030348A">
        <w:rPr>
          <w:rFonts w:eastAsia="Times New Roman"/>
          <w:sz w:val="24"/>
          <w:szCs w:val="24"/>
        </w:rPr>
        <w:t>ально</w:t>
      </w:r>
      <w:r w:rsidR="0030348A">
        <w:rPr>
          <w:rFonts w:eastAsia="Times New Roman"/>
          <w:sz w:val="24"/>
          <w:szCs w:val="24"/>
        </w:rPr>
        <w:t>й</w:t>
      </w:r>
      <w:r w:rsidR="008E71EA" w:rsidRPr="0030348A">
        <w:rPr>
          <w:rFonts w:eastAsia="Times New Roman"/>
          <w:sz w:val="24"/>
          <w:szCs w:val="24"/>
        </w:rPr>
        <w:t xml:space="preserve"> (минимально</w:t>
      </w:r>
      <w:r w:rsidR="0030348A">
        <w:rPr>
          <w:rFonts w:eastAsia="Times New Roman"/>
          <w:sz w:val="24"/>
          <w:szCs w:val="24"/>
        </w:rPr>
        <w:t>й</w:t>
      </w:r>
      <w:r w:rsidR="008E71EA" w:rsidRPr="0030348A">
        <w:rPr>
          <w:rFonts w:eastAsia="Times New Roman"/>
          <w:sz w:val="24"/>
          <w:szCs w:val="24"/>
        </w:rPr>
        <w:t>)</w:t>
      </w:r>
      <w:r w:rsidR="00A4053C" w:rsidRPr="0030348A">
        <w:rPr>
          <w:rFonts w:eastAsia="Times New Roman"/>
          <w:sz w:val="24"/>
          <w:szCs w:val="24"/>
        </w:rPr>
        <w:t xml:space="preserve"> </w:t>
      </w:r>
      <w:r w:rsidR="0030348A">
        <w:rPr>
          <w:rFonts w:eastAsia="Times New Roman"/>
          <w:sz w:val="24"/>
          <w:szCs w:val="24"/>
        </w:rPr>
        <w:t>цены продажи</w:t>
      </w:r>
      <w:r w:rsidR="004D690E" w:rsidRPr="0030348A">
        <w:rPr>
          <w:rFonts w:eastAsia="Times New Roman"/>
          <w:sz w:val="24"/>
          <w:szCs w:val="24"/>
        </w:rPr>
        <w:t xml:space="preserve">, указанной в разделе </w:t>
      </w:r>
      <w:r w:rsidR="008E71EA" w:rsidRPr="0030348A">
        <w:rPr>
          <w:rFonts w:eastAsia="Times New Roman"/>
          <w:sz w:val="24"/>
          <w:szCs w:val="24"/>
        </w:rPr>
        <w:t>2 настояще</w:t>
      </w:r>
      <w:r w:rsidR="009E2289" w:rsidRPr="0030348A">
        <w:rPr>
          <w:rFonts w:eastAsia="Times New Roman"/>
          <w:sz w:val="24"/>
          <w:szCs w:val="24"/>
        </w:rPr>
        <w:t>го извещения</w:t>
      </w:r>
      <w:r w:rsidR="004D690E" w:rsidRPr="0030348A">
        <w:rPr>
          <w:rFonts w:eastAsia="Times New Roman"/>
          <w:sz w:val="24"/>
          <w:szCs w:val="24"/>
        </w:rPr>
        <w:t xml:space="preserve"> н</w:t>
      </w:r>
      <w:r w:rsidR="008E71EA" w:rsidRPr="0030348A">
        <w:rPr>
          <w:rFonts w:eastAsia="Times New Roman"/>
          <w:sz w:val="24"/>
          <w:szCs w:val="24"/>
        </w:rPr>
        <w:t>а указанные ниже реквизиты:</w:t>
      </w:r>
    </w:p>
    <w:p w:rsidR="004D690E" w:rsidRDefault="00512415" w:rsidP="0030348A">
      <w:pPr>
        <w:ind w:firstLine="708"/>
        <w:jc w:val="both"/>
        <w:rPr>
          <w:sz w:val="24"/>
          <w:szCs w:val="24"/>
        </w:rPr>
      </w:pPr>
      <w:r w:rsidRPr="00E12873">
        <w:rPr>
          <w:sz w:val="24"/>
          <w:szCs w:val="24"/>
        </w:rPr>
        <w:t>Получатель платежа: ООО «РТС-тендер», Банковские реквизиты: Филиал "Корпоративный" ПАО "</w:t>
      </w:r>
      <w:proofErr w:type="spellStart"/>
      <w:r w:rsidRPr="00E12873">
        <w:rPr>
          <w:sz w:val="24"/>
          <w:szCs w:val="24"/>
        </w:rPr>
        <w:t>Совкомбанк</w:t>
      </w:r>
      <w:proofErr w:type="spellEnd"/>
      <w:r w:rsidRPr="00E12873">
        <w:rPr>
          <w:sz w:val="24"/>
          <w:szCs w:val="24"/>
        </w:rPr>
        <w:t xml:space="preserve">", БИК 044525360, рас. счёт: 40702810512030016362, </w:t>
      </w:r>
      <w:proofErr w:type="spellStart"/>
      <w:r w:rsidRPr="00E12873">
        <w:rPr>
          <w:sz w:val="24"/>
          <w:szCs w:val="24"/>
        </w:rPr>
        <w:t>кор</w:t>
      </w:r>
      <w:proofErr w:type="spellEnd"/>
      <w:r w:rsidRPr="00E12873">
        <w:rPr>
          <w:sz w:val="24"/>
          <w:szCs w:val="24"/>
        </w:rPr>
        <w:t>. счёт 30101810445250000360, ИНН 7710357167 КПП 773001001. В назначении платежа указывается: «Внесение гарантийного обеспечения по Соглашению о внесении гарантийного обеспечения, № аналитического счета, без НДС».</w:t>
      </w:r>
    </w:p>
    <w:p w:rsidR="001706D1" w:rsidRPr="001706D1" w:rsidRDefault="00512415" w:rsidP="0030348A">
      <w:pPr>
        <w:ind w:firstLine="708"/>
        <w:jc w:val="both"/>
        <w:rPr>
          <w:sz w:val="24"/>
          <w:szCs w:val="24"/>
        </w:rPr>
      </w:pPr>
      <w:r w:rsidRPr="00E12873">
        <w:rPr>
          <w:sz w:val="24"/>
          <w:szCs w:val="24"/>
        </w:rPr>
        <w:t xml:space="preserve">Задаток должен поступить до даты рассмотрения </w:t>
      </w:r>
      <w:r w:rsidR="00154015">
        <w:rPr>
          <w:sz w:val="24"/>
          <w:szCs w:val="24"/>
        </w:rPr>
        <w:t>заявок</w:t>
      </w:r>
      <w:r w:rsidR="001706D1" w:rsidRPr="001706D1">
        <w:rPr>
          <w:sz w:val="24"/>
          <w:szCs w:val="24"/>
        </w:rPr>
        <w:t>.</w:t>
      </w:r>
    </w:p>
    <w:p w:rsidR="001706D1" w:rsidRPr="001706D1" w:rsidRDefault="001706D1" w:rsidP="0030348A">
      <w:pPr>
        <w:ind w:firstLine="709"/>
        <w:jc w:val="both"/>
        <w:rPr>
          <w:sz w:val="24"/>
          <w:szCs w:val="24"/>
        </w:rPr>
      </w:pPr>
      <w:r w:rsidRPr="001706D1">
        <w:rPr>
          <w:sz w:val="24"/>
          <w:szCs w:val="24"/>
        </w:rPr>
        <w:t>Задаток для участия в аукционе в электронной форме вносится в соответствии с порядком, установленным Регламентом Оператора электронной площадки, Соглашением о  внесении гарантийного обеспечения, размещенным на сайте Оператора электронной  площадки</w:t>
      </w:r>
      <w:r w:rsidR="0030348A">
        <w:rPr>
          <w:sz w:val="24"/>
          <w:szCs w:val="24"/>
        </w:rPr>
        <w:t xml:space="preserve"> </w:t>
      </w:r>
      <w:hyperlink r:id="rId18" w:history="1">
        <w:r w:rsidR="008E71EA" w:rsidRPr="00015EAA">
          <w:rPr>
            <w:rStyle w:val="a3"/>
            <w:sz w:val="24"/>
            <w:szCs w:val="24"/>
          </w:rPr>
          <w:t>http://www.rts-tender.ru</w:t>
        </w:r>
      </w:hyperlink>
      <w:r w:rsidR="008E71EA" w:rsidRPr="00015EAA">
        <w:rPr>
          <w:sz w:val="24"/>
          <w:szCs w:val="24"/>
        </w:rPr>
        <w:t>.</w:t>
      </w:r>
    </w:p>
    <w:p w:rsidR="001706D1" w:rsidRPr="001706D1" w:rsidRDefault="001706D1" w:rsidP="0030348A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При заключении договора с победителем аукциона сумма внесенного им задатка за считывается в счет исполнения обязательств по заключенному договору аренды в соответствии с п.5 ст.448 ГК РФ.</w:t>
      </w:r>
    </w:p>
    <w:p w:rsidR="001706D1" w:rsidRPr="001706D1" w:rsidRDefault="001706D1" w:rsidP="0030348A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Задаток участникам аукциона в электронной форме, которые участвовали в аукционе, но не стали победителями, возвращается им в течение пяти рабочих дней с даты подписания протокола аукциона.</w:t>
      </w:r>
    </w:p>
    <w:p w:rsidR="001706D1" w:rsidRPr="001706D1" w:rsidRDefault="001706D1" w:rsidP="0030348A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 xml:space="preserve">В случае отказа Организатора аукциона от проведения аукциона в электронной форме в установленные сроки, поступившие задатки возвращаются Оператором электронной площадки заявителям в течение 5 (пяти) рабочих дней с даты принятия решения об отказе </w:t>
      </w:r>
      <w:r w:rsidR="00267E83" w:rsidRPr="001706D1">
        <w:rPr>
          <w:rFonts w:eastAsia="NSimSun"/>
          <w:sz w:val="24"/>
          <w:szCs w:val="24"/>
        </w:rPr>
        <w:t>от проведения</w:t>
      </w:r>
      <w:r w:rsidRPr="001706D1">
        <w:rPr>
          <w:rFonts w:eastAsia="NSimSun"/>
          <w:sz w:val="24"/>
          <w:szCs w:val="24"/>
        </w:rPr>
        <w:t xml:space="preserve"> аукциона в электронной форме.</w:t>
      </w:r>
    </w:p>
    <w:p w:rsidR="001706D1" w:rsidRPr="001706D1" w:rsidRDefault="001706D1" w:rsidP="0030348A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В случае уклонения победителя аукциона в электронной форме или участника аукциона, сделавшего предпоследнее предложение о цене, от заключения договора задаток, внесенный ими, не возвращается.</w:t>
      </w:r>
    </w:p>
    <w:p w:rsidR="009E2289" w:rsidRPr="0030348A" w:rsidRDefault="001706D1" w:rsidP="0030348A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Участник торгов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сроков возврата задатка в случае, если участник торгов своевременно не информировал Организатора торгов об изменении своих банковских реквизитов.</w:t>
      </w:r>
    </w:p>
    <w:p w:rsidR="001706D1" w:rsidRDefault="00BA2F26" w:rsidP="0030348A">
      <w:pPr>
        <w:widowControl/>
        <w:ind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A2F26">
        <w:rPr>
          <w:rFonts w:eastAsia="Times New Roman"/>
          <w:b/>
          <w:bCs/>
          <w:color w:val="000000"/>
          <w:sz w:val="24"/>
          <w:szCs w:val="24"/>
        </w:rPr>
        <w:t xml:space="preserve">6. </w:t>
      </w:r>
      <w:r w:rsidR="00170899">
        <w:rPr>
          <w:rFonts w:eastAsia="Times New Roman"/>
          <w:b/>
          <w:bCs/>
          <w:color w:val="000000"/>
          <w:sz w:val="24"/>
          <w:szCs w:val="24"/>
        </w:rPr>
        <w:t>Р</w:t>
      </w:r>
      <w:r w:rsidR="001706D1" w:rsidRPr="001706D1">
        <w:rPr>
          <w:rFonts w:eastAsia="Times New Roman"/>
          <w:b/>
          <w:bCs/>
          <w:color w:val="000000"/>
          <w:sz w:val="24"/>
          <w:szCs w:val="24"/>
        </w:rPr>
        <w:t>ассмотрени</w:t>
      </w:r>
      <w:r w:rsidR="00170899">
        <w:rPr>
          <w:rFonts w:eastAsia="Times New Roman"/>
          <w:b/>
          <w:bCs/>
          <w:color w:val="000000"/>
          <w:sz w:val="24"/>
          <w:szCs w:val="24"/>
        </w:rPr>
        <w:t>е</w:t>
      </w:r>
      <w:r w:rsidR="001706D1" w:rsidRPr="001706D1">
        <w:rPr>
          <w:rFonts w:eastAsia="Times New Roman"/>
          <w:b/>
          <w:bCs/>
          <w:color w:val="000000"/>
          <w:sz w:val="24"/>
          <w:szCs w:val="24"/>
        </w:rPr>
        <w:t xml:space="preserve"> Заявок на участие в аукционе в электронной форме.</w:t>
      </w:r>
    </w:p>
    <w:p w:rsidR="001706D1" w:rsidRPr="008612F4" w:rsidRDefault="001706D1" w:rsidP="0030348A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8612F4">
        <w:rPr>
          <w:rFonts w:eastAsia="Times New Roman"/>
          <w:color w:val="000000"/>
          <w:sz w:val="24"/>
          <w:szCs w:val="24"/>
        </w:rPr>
        <w:t>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8612F4" w:rsidRPr="008612F4" w:rsidRDefault="00111D03" w:rsidP="0030348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70899" w:rsidRPr="008612F4">
        <w:rPr>
          <w:color w:val="000000"/>
        </w:rPr>
        <w:t xml:space="preserve">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</w:t>
      </w:r>
      <w:r w:rsidR="00170899" w:rsidRPr="008612F4">
        <w:rPr>
          <w:color w:val="000000"/>
        </w:rPr>
        <w:lastRenderedPageBreak/>
        <w:t>о допуске к участию в аукционе и признании участником аукциона только одного заявителя, аукцион признается несостоявшимся.</w:t>
      </w:r>
      <w:bookmarkStart w:id="19" w:name="000689"/>
      <w:bookmarkEnd w:id="19"/>
    </w:p>
    <w:p w:rsidR="001706D1" w:rsidRPr="00111D03" w:rsidRDefault="008612F4" w:rsidP="00111D0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612F4">
        <w:rPr>
          <w:color w:val="000000"/>
        </w:rPr>
        <w:t xml:space="preserve">    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В</w:t>
      </w:r>
      <w:r w:rsidR="00170899" w:rsidRPr="008612F4">
        <w:rPr>
          <w:color w:val="000000"/>
        </w:rPr>
        <w:t xml:space="preserve"> течение </w:t>
      </w:r>
      <w:r w:rsidRPr="008612F4">
        <w:rPr>
          <w:color w:val="000000"/>
        </w:rPr>
        <w:t>10 (</w:t>
      </w:r>
      <w:r w:rsidR="00170899" w:rsidRPr="008612F4">
        <w:rPr>
          <w:color w:val="000000"/>
        </w:rPr>
        <w:t>десяти</w:t>
      </w:r>
      <w:r w:rsidRPr="008612F4">
        <w:rPr>
          <w:color w:val="000000"/>
        </w:rPr>
        <w:t>)</w:t>
      </w:r>
      <w:r w:rsidR="00170899" w:rsidRPr="008612F4">
        <w:rPr>
          <w:color w:val="000000"/>
        </w:rPr>
        <w:t xml:space="preserve"> дней со дня подписания протокола</w:t>
      </w:r>
      <w:r w:rsidR="006609F6">
        <w:rPr>
          <w:color w:val="000000"/>
        </w:rPr>
        <w:t xml:space="preserve"> </w:t>
      </w:r>
      <w:r w:rsidRPr="008612F4">
        <w:rPr>
          <w:color w:val="000000"/>
        </w:rPr>
        <w:t xml:space="preserve">итогов аукциона в электронной </w:t>
      </w:r>
      <w:r w:rsidR="006609F6" w:rsidRPr="008612F4">
        <w:rPr>
          <w:color w:val="000000"/>
        </w:rPr>
        <w:t>форме, организатор</w:t>
      </w:r>
      <w:r w:rsidRPr="008612F4">
        <w:rPr>
          <w:color w:val="000000"/>
        </w:rPr>
        <w:t xml:space="preserve"> </w:t>
      </w:r>
      <w:r w:rsidR="006609F6" w:rsidRPr="008612F4">
        <w:rPr>
          <w:color w:val="000000"/>
        </w:rPr>
        <w:t>направляет проект</w:t>
      </w:r>
      <w:r w:rsidR="00170899" w:rsidRPr="008612F4">
        <w:rPr>
          <w:color w:val="000000"/>
        </w:rPr>
        <w:t xml:space="preserve"> договора </w:t>
      </w:r>
      <w:r w:rsidR="006609F6">
        <w:rPr>
          <w:color w:val="000000"/>
        </w:rPr>
        <w:t>купли-продажи</w:t>
      </w:r>
      <w:r w:rsidR="00170899" w:rsidRPr="008612F4">
        <w:rPr>
          <w:color w:val="000000"/>
        </w:rPr>
        <w:t xml:space="preserve"> земельного участка</w:t>
      </w:r>
      <w:r w:rsidRPr="008612F4">
        <w:rPr>
          <w:color w:val="000000"/>
        </w:rPr>
        <w:t xml:space="preserve"> (Приложение 2), </w:t>
      </w:r>
      <w:r w:rsidRPr="008612F4">
        <w:t xml:space="preserve">которое прилагается к настоящему </w:t>
      </w:r>
      <w:r w:rsidR="00771EB9">
        <w:t>извещению</w:t>
      </w:r>
      <w:r w:rsidRPr="008612F4">
        <w:t xml:space="preserve"> и размещено на официальном сайте продавца и организатора торгов</w:t>
      </w:r>
      <w:r w:rsidR="00170899" w:rsidRPr="008612F4">
        <w:rPr>
          <w:color w:val="000000"/>
        </w:rPr>
        <w:t>.</w:t>
      </w:r>
      <w:r w:rsidRPr="008612F4">
        <w:rPr>
          <w:color w:val="000000"/>
        </w:rPr>
        <w:t xml:space="preserve"> При этом д</w:t>
      </w:r>
      <w:r w:rsidR="00170899" w:rsidRPr="008612F4">
        <w:rPr>
          <w:color w:val="000000"/>
        </w:rPr>
        <w:t xml:space="preserve">оговор </w:t>
      </w:r>
      <w:r w:rsidR="00111D03">
        <w:rPr>
          <w:color w:val="000000"/>
        </w:rPr>
        <w:t>купли-продажи</w:t>
      </w:r>
      <w:r w:rsidR="00170899" w:rsidRPr="008612F4">
        <w:rPr>
          <w:color w:val="000000"/>
        </w:rPr>
        <w:t xml:space="preserve"> земельного участка заключается по </w:t>
      </w:r>
      <w:r w:rsidRPr="008612F4">
        <w:t>начально</w:t>
      </w:r>
      <w:r w:rsidR="00111D03">
        <w:t xml:space="preserve">й </w:t>
      </w:r>
      <w:r w:rsidRPr="008612F4">
        <w:t>(минимально</w:t>
      </w:r>
      <w:r w:rsidR="00111D03">
        <w:t>й</w:t>
      </w:r>
      <w:r w:rsidRPr="008612F4">
        <w:t xml:space="preserve">) </w:t>
      </w:r>
      <w:r w:rsidR="00111D03">
        <w:t>цене продажи земельного участка</w:t>
      </w:r>
      <w:r w:rsidRPr="008612F4">
        <w:rPr>
          <w:color w:val="000000"/>
        </w:rPr>
        <w:t>.</w:t>
      </w:r>
      <w:bookmarkStart w:id="20" w:name="000690"/>
      <w:bookmarkEnd w:id="20"/>
    </w:p>
    <w:p w:rsidR="001706D1" w:rsidRPr="001706D1" w:rsidRDefault="00DB0E0F" w:rsidP="001706D1">
      <w:pPr>
        <w:widowControl/>
        <w:autoSpaceDE/>
        <w:ind w:firstLine="709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="001706D1" w:rsidRPr="001706D1">
        <w:rPr>
          <w:b/>
          <w:bCs/>
          <w:color w:val="000000"/>
          <w:sz w:val="24"/>
          <w:szCs w:val="24"/>
        </w:rPr>
        <w:t>. Порядок проведения аукциона в электронной форме.</w:t>
      </w:r>
    </w:p>
    <w:p w:rsidR="00011094" w:rsidRPr="00CB6142" w:rsidRDefault="001706D1" w:rsidP="00170899">
      <w:pPr>
        <w:widowControl/>
        <w:autoSpaceDE/>
        <w:ind w:firstLine="709"/>
        <w:jc w:val="both"/>
        <w:rPr>
          <w:color w:val="000000"/>
          <w:sz w:val="24"/>
          <w:szCs w:val="24"/>
        </w:rPr>
      </w:pPr>
      <w:r w:rsidRPr="00CB6142">
        <w:rPr>
          <w:color w:val="000000"/>
          <w:sz w:val="24"/>
          <w:szCs w:val="24"/>
        </w:rPr>
        <w:t xml:space="preserve">Аукцион проводится путем повышения </w:t>
      </w:r>
      <w:r w:rsidR="00170899" w:rsidRPr="00CB6142">
        <w:rPr>
          <w:rFonts w:eastAsia="Times New Roman"/>
          <w:b/>
          <w:sz w:val="24"/>
          <w:szCs w:val="24"/>
          <w:lang w:eastAsia="ru-RU"/>
        </w:rPr>
        <w:t>начально</w:t>
      </w:r>
      <w:r w:rsidR="002E6596">
        <w:rPr>
          <w:rFonts w:eastAsia="Times New Roman"/>
          <w:b/>
          <w:sz w:val="24"/>
          <w:szCs w:val="24"/>
          <w:lang w:eastAsia="ru-RU"/>
        </w:rPr>
        <w:t>й</w:t>
      </w:r>
      <w:r w:rsidR="00170899" w:rsidRPr="00CB6142">
        <w:rPr>
          <w:rFonts w:eastAsia="Times New Roman"/>
          <w:b/>
          <w:sz w:val="24"/>
          <w:szCs w:val="24"/>
          <w:lang w:eastAsia="ru-RU"/>
        </w:rPr>
        <w:t xml:space="preserve"> (минимально</w:t>
      </w:r>
      <w:r w:rsidR="002E6596">
        <w:rPr>
          <w:rFonts w:eastAsia="Times New Roman"/>
          <w:b/>
          <w:sz w:val="24"/>
          <w:szCs w:val="24"/>
          <w:lang w:eastAsia="ru-RU"/>
        </w:rPr>
        <w:t>й</w:t>
      </w:r>
      <w:r w:rsidR="00170899" w:rsidRPr="00CB6142">
        <w:rPr>
          <w:rFonts w:eastAsia="Times New Roman"/>
          <w:b/>
          <w:sz w:val="24"/>
          <w:szCs w:val="24"/>
          <w:lang w:eastAsia="ru-RU"/>
        </w:rPr>
        <w:t xml:space="preserve">) </w:t>
      </w:r>
      <w:r w:rsidR="002E6596">
        <w:rPr>
          <w:rFonts w:eastAsia="Times New Roman"/>
          <w:b/>
          <w:sz w:val="24"/>
          <w:szCs w:val="24"/>
          <w:lang w:eastAsia="ru-RU"/>
        </w:rPr>
        <w:t xml:space="preserve">цены продажи </w:t>
      </w:r>
      <w:r w:rsidR="00B71727" w:rsidRPr="00CB6142">
        <w:rPr>
          <w:color w:val="000000"/>
          <w:sz w:val="24"/>
          <w:szCs w:val="24"/>
        </w:rPr>
        <w:t>на «</w:t>
      </w:r>
      <w:r w:rsidRPr="00CB6142">
        <w:rPr>
          <w:color w:val="000000"/>
          <w:sz w:val="24"/>
          <w:szCs w:val="24"/>
        </w:rPr>
        <w:t>шаг аукциона</w:t>
      </w:r>
      <w:r w:rsidR="00170899" w:rsidRPr="00CB6142">
        <w:rPr>
          <w:color w:val="000000"/>
          <w:sz w:val="24"/>
          <w:szCs w:val="24"/>
        </w:rPr>
        <w:t>»</w:t>
      </w:r>
      <w:r w:rsidR="00011094" w:rsidRPr="00CB6142">
        <w:rPr>
          <w:color w:val="000000"/>
          <w:sz w:val="24"/>
          <w:szCs w:val="24"/>
        </w:rPr>
        <w:t>.</w:t>
      </w:r>
      <w:r w:rsidR="002E6596">
        <w:rPr>
          <w:color w:val="000000"/>
          <w:sz w:val="24"/>
          <w:szCs w:val="24"/>
        </w:rPr>
        <w:t xml:space="preserve"> </w:t>
      </w:r>
      <w:r w:rsidR="00011094" w:rsidRPr="00CB6142">
        <w:rPr>
          <w:color w:val="000000"/>
          <w:sz w:val="24"/>
          <w:szCs w:val="24"/>
        </w:rPr>
        <w:t xml:space="preserve">«Шаг аукциона» устанавливается в размере 5 </w:t>
      </w:r>
      <w:r w:rsidR="00170899" w:rsidRPr="00CB6142">
        <w:rPr>
          <w:color w:val="000000"/>
          <w:sz w:val="24"/>
          <w:szCs w:val="24"/>
        </w:rPr>
        <w:t>%</w:t>
      </w:r>
      <w:r w:rsidR="0079288B">
        <w:rPr>
          <w:color w:val="000000"/>
          <w:sz w:val="24"/>
          <w:szCs w:val="24"/>
        </w:rPr>
        <w:t xml:space="preserve"> </w:t>
      </w:r>
      <w:r w:rsidR="00170899" w:rsidRPr="00CB6142">
        <w:rPr>
          <w:color w:val="000000"/>
          <w:sz w:val="24"/>
          <w:szCs w:val="24"/>
        </w:rPr>
        <w:t xml:space="preserve">от </w:t>
      </w:r>
      <w:r w:rsidR="00170899" w:rsidRPr="00CB6142">
        <w:rPr>
          <w:rFonts w:eastAsia="Times New Roman"/>
          <w:sz w:val="24"/>
          <w:szCs w:val="24"/>
          <w:lang w:eastAsia="ru-RU"/>
        </w:rPr>
        <w:t>начально</w:t>
      </w:r>
      <w:r w:rsidR="006609F6">
        <w:rPr>
          <w:rFonts w:eastAsia="Times New Roman"/>
          <w:sz w:val="24"/>
          <w:szCs w:val="24"/>
          <w:lang w:eastAsia="ru-RU"/>
        </w:rPr>
        <w:t>й</w:t>
      </w:r>
      <w:r w:rsidR="00170899" w:rsidRPr="00CB6142">
        <w:rPr>
          <w:rFonts w:eastAsia="Times New Roman"/>
          <w:sz w:val="24"/>
          <w:szCs w:val="24"/>
          <w:lang w:eastAsia="ru-RU"/>
        </w:rPr>
        <w:t xml:space="preserve"> (минимально</w:t>
      </w:r>
      <w:r w:rsidR="006609F6">
        <w:rPr>
          <w:rFonts w:eastAsia="Times New Roman"/>
          <w:sz w:val="24"/>
          <w:szCs w:val="24"/>
          <w:lang w:eastAsia="ru-RU"/>
        </w:rPr>
        <w:t>й</w:t>
      </w:r>
      <w:r w:rsidR="00170899" w:rsidRPr="00CB6142">
        <w:rPr>
          <w:rFonts w:eastAsia="Times New Roman"/>
          <w:sz w:val="24"/>
          <w:szCs w:val="24"/>
          <w:lang w:eastAsia="ru-RU"/>
        </w:rPr>
        <w:t xml:space="preserve">) </w:t>
      </w:r>
      <w:r w:rsidR="0079288B">
        <w:rPr>
          <w:rFonts w:eastAsia="Times New Roman"/>
          <w:sz w:val="24"/>
          <w:szCs w:val="24"/>
          <w:lang w:eastAsia="ru-RU"/>
        </w:rPr>
        <w:t>цены продажи</w:t>
      </w:r>
      <w:r w:rsidR="00011094" w:rsidRPr="00CB6142">
        <w:rPr>
          <w:color w:val="000000"/>
          <w:sz w:val="24"/>
          <w:szCs w:val="24"/>
        </w:rPr>
        <w:t xml:space="preserve">, указанной в </w:t>
      </w:r>
      <w:r w:rsidR="00170899" w:rsidRPr="00CB6142">
        <w:rPr>
          <w:color w:val="000000"/>
          <w:sz w:val="24"/>
          <w:szCs w:val="24"/>
        </w:rPr>
        <w:t xml:space="preserve">разделе </w:t>
      </w:r>
      <w:r w:rsidR="00011094" w:rsidRPr="00CB6142">
        <w:rPr>
          <w:color w:val="000000"/>
          <w:sz w:val="24"/>
          <w:szCs w:val="24"/>
        </w:rPr>
        <w:t xml:space="preserve">2 </w:t>
      </w:r>
      <w:r w:rsidR="00170899" w:rsidRPr="00CB6142">
        <w:rPr>
          <w:color w:val="000000"/>
          <w:sz w:val="24"/>
          <w:szCs w:val="24"/>
        </w:rPr>
        <w:t>настоящего извещения</w:t>
      </w:r>
      <w:r w:rsidR="00011094" w:rsidRPr="00CB6142">
        <w:rPr>
          <w:color w:val="000000"/>
          <w:sz w:val="24"/>
          <w:szCs w:val="24"/>
        </w:rPr>
        <w:t>.</w:t>
      </w:r>
    </w:p>
    <w:p w:rsidR="00CB6142" w:rsidRPr="00CB6142" w:rsidRDefault="00CB6142" w:rsidP="00170899">
      <w:pPr>
        <w:widowControl/>
        <w:autoSpaceDE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B6142">
        <w:rPr>
          <w:color w:val="000000"/>
          <w:sz w:val="24"/>
          <w:szCs w:val="24"/>
          <w:shd w:val="clear" w:color="auto" w:fill="FFFFFF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8A40A6" w:rsidRPr="00111D03" w:rsidRDefault="00CB6142" w:rsidP="00111D03">
      <w:pPr>
        <w:widowControl/>
        <w:autoSpaceDE/>
        <w:ind w:firstLine="709"/>
        <w:jc w:val="both"/>
        <w:rPr>
          <w:color w:val="000000"/>
          <w:sz w:val="24"/>
          <w:szCs w:val="24"/>
        </w:rPr>
      </w:pPr>
      <w:r w:rsidRPr="00CB6142">
        <w:rPr>
          <w:color w:val="000000"/>
          <w:sz w:val="24"/>
          <w:szCs w:val="24"/>
          <w:shd w:val="clear" w:color="auto" w:fill="FFFFFF"/>
        </w:rPr>
        <w:t>По результатам аукциона оформляется протокол.</w:t>
      </w:r>
    </w:p>
    <w:p w:rsidR="001706D1" w:rsidRPr="001706D1" w:rsidRDefault="0030479C" w:rsidP="001706D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8</w:t>
      </w:r>
      <w:r w:rsidR="001706D1" w:rsidRPr="001706D1">
        <w:rPr>
          <w:rFonts w:eastAsia="Times New Roman"/>
          <w:b/>
          <w:bCs/>
          <w:color w:val="000000"/>
          <w:sz w:val="24"/>
          <w:szCs w:val="24"/>
        </w:rPr>
        <w:t>. Заключение договора по результатам аукциона в электронной форме.</w:t>
      </w:r>
    </w:p>
    <w:p w:rsidR="001706D1" w:rsidRDefault="001706D1" w:rsidP="001706D1">
      <w:pPr>
        <w:widowControl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Заключение договора </w:t>
      </w:r>
      <w:r w:rsidR="0079288B">
        <w:rPr>
          <w:rFonts w:eastAsia="Times New Roman"/>
          <w:color w:val="000000"/>
          <w:sz w:val="24"/>
          <w:szCs w:val="24"/>
        </w:rPr>
        <w:t xml:space="preserve">купли-продажи </w:t>
      </w:r>
      <w:r w:rsidR="00FF4C01">
        <w:rPr>
          <w:rFonts w:eastAsia="Times New Roman"/>
          <w:color w:val="000000"/>
          <w:sz w:val="24"/>
          <w:szCs w:val="24"/>
        </w:rPr>
        <w:t xml:space="preserve">земельного </w:t>
      </w:r>
      <w:r w:rsidR="00F60893">
        <w:rPr>
          <w:rFonts w:eastAsia="Times New Roman"/>
          <w:color w:val="000000"/>
          <w:sz w:val="24"/>
          <w:szCs w:val="24"/>
        </w:rPr>
        <w:t xml:space="preserve">участка </w:t>
      </w:r>
      <w:r w:rsidR="00F60893" w:rsidRPr="001706D1">
        <w:rPr>
          <w:rFonts w:eastAsia="Times New Roman"/>
          <w:color w:val="000000"/>
          <w:sz w:val="24"/>
          <w:szCs w:val="24"/>
        </w:rPr>
        <w:t>осуществляется</w:t>
      </w:r>
      <w:r w:rsidRPr="001706D1">
        <w:rPr>
          <w:rFonts w:eastAsia="Times New Roman"/>
          <w:color w:val="000000"/>
          <w:sz w:val="24"/>
          <w:szCs w:val="24"/>
        </w:rPr>
        <w:t xml:space="preserve"> по </w:t>
      </w:r>
      <w:r w:rsidRPr="004662F9">
        <w:rPr>
          <w:rFonts w:eastAsia="Times New Roman"/>
          <w:color w:val="000000"/>
          <w:sz w:val="24"/>
          <w:szCs w:val="24"/>
        </w:rPr>
        <w:t>результатам аукциона в электронной форме в срок не</w:t>
      </w:r>
      <w:r w:rsidR="004034F2">
        <w:rPr>
          <w:rFonts w:eastAsia="Times New Roman"/>
          <w:color w:val="000000"/>
          <w:sz w:val="24"/>
          <w:szCs w:val="24"/>
        </w:rPr>
        <w:t xml:space="preserve"> ранее</w:t>
      </w:r>
      <w:r w:rsidRPr="004662F9">
        <w:rPr>
          <w:rFonts w:eastAsia="Times New Roman"/>
          <w:color w:val="000000"/>
          <w:sz w:val="24"/>
          <w:szCs w:val="24"/>
        </w:rPr>
        <w:t xml:space="preserve"> 10 (десят</w:t>
      </w:r>
      <w:r w:rsidR="00AD6852">
        <w:rPr>
          <w:rFonts w:eastAsia="Times New Roman"/>
          <w:color w:val="000000"/>
          <w:sz w:val="24"/>
          <w:szCs w:val="24"/>
        </w:rPr>
        <w:t xml:space="preserve">и) </w:t>
      </w:r>
      <w:r w:rsidR="00BE4A99">
        <w:rPr>
          <w:rFonts w:eastAsia="Times New Roman"/>
          <w:color w:val="000000"/>
          <w:sz w:val="24"/>
          <w:szCs w:val="24"/>
        </w:rPr>
        <w:t xml:space="preserve">дней </w:t>
      </w:r>
      <w:r w:rsidR="00BE4A99" w:rsidRPr="004662F9">
        <w:rPr>
          <w:rFonts w:eastAsia="Times New Roman"/>
          <w:color w:val="000000"/>
          <w:sz w:val="24"/>
          <w:szCs w:val="24"/>
        </w:rPr>
        <w:t>с</w:t>
      </w:r>
      <w:r w:rsidRPr="004662F9">
        <w:rPr>
          <w:rFonts w:eastAsia="Times New Roman"/>
          <w:color w:val="000000"/>
          <w:sz w:val="24"/>
          <w:szCs w:val="24"/>
        </w:rPr>
        <w:t xml:space="preserve"> даты</w:t>
      </w:r>
      <w:r w:rsidRPr="001706D1">
        <w:rPr>
          <w:rFonts w:eastAsia="Times New Roman"/>
          <w:color w:val="000000"/>
          <w:sz w:val="24"/>
          <w:szCs w:val="24"/>
        </w:rPr>
        <w:t xml:space="preserve">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FF4C01" w:rsidRDefault="00FF4C01" w:rsidP="0041174E">
      <w:pPr>
        <w:widowControl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Оплата по договору осуществляется в безналичной форме в порядке и сроки, указанные </w:t>
      </w:r>
      <w:r>
        <w:rPr>
          <w:rFonts w:eastAsia="Times New Roman"/>
          <w:color w:val="000000"/>
          <w:sz w:val="24"/>
          <w:szCs w:val="24"/>
          <w:highlight w:val="white"/>
        </w:rPr>
        <w:t xml:space="preserve">в </w:t>
      </w:r>
      <w:r w:rsidRPr="001706D1">
        <w:rPr>
          <w:rFonts w:eastAsia="Times New Roman"/>
          <w:color w:val="000000"/>
          <w:sz w:val="24"/>
          <w:szCs w:val="24"/>
          <w:highlight w:val="white"/>
        </w:rPr>
        <w:t xml:space="preserve">Проекте договора </w:t>
      </w:r>
      <w:r w:rsidR="0079288B">
        <w:rPr>
          <w:rFonts w:eastAsia="Times New Roman"/>
          <w:color w:val="000000"/>
          <w:sz w:val="24"/>
          <w:szCs w:val="24"/>
          <w:highlight w:val="white"/>
        </w:rPr>
        <w:t>купли-продажи</w:t>
      </w:r>
      <w:r w:rsidRPr="001706D1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="0041174E">
        <w:rPr>
          <w:rFonts w:eastAsia="Times New Roman"/>
          <w:color w:val="000000"/>
          <w:sz w:val="24"/>
          <w:szCs w:val="24"/>
          <w:highlight w:val="white"/>
        </w:rPr>
        <w:t>земельного участка (Приложение № 2)</w:t>
      </w:r>
      <w:r w:rsidR="0041174E">
        <w:rPr>
          <w:rFonts w:eastAsia="Times New Roman"/>
          <w:color w:val="000000"/>
          <w:sz w:val="24"/>
          <w:szCs w:val="24"/>
        </w:rPr>
        <w:t xml:space="preserve">, </w:t>
      </w:r>
      <w:r w:rsidR="0041174E" w:rsidRPr="008612F4">
        <w:rPr>
          <w:sz w:val="24"/>
          <w:szCs w:val="24"/>
        </w:rPr>
        <w:t xml:space="preserve">которое прилагается к настоящему </w:t>
      </w:r>
      <w:r w:rsidR="00771EB9">
        <w:rPr>
          <w:sz w:val="24"/>
          <w:szCs w:val="24"/>
        </w:rPr>
        <w:t>извещению</w:t>
      </w:r>
      <w:r w:rsidR="0041174E" w:rsidRPr="008612F4">
        <w:rPr>
          <w:sz w:val="24"/>
          <w:szCs w:val="24"/>
        </w:rPr>
        <w:t xml:space="preserve"> и размещено на официальном сайте продавца и организатора торгов</w:t>
      </w:r>
      <w:r w:rsidR="0041174E" w:rsidRPr="008612F4">
        <w:rPr>
          <w:color w:val="000000"/>
          <w:sz w:val="24"/>
          <w:szCs w:val="24"/>
        </w:rPr>
        <w:t>.</w:t>
      </w:r>
    </w:p>
    <w:p w:rsidR="008A40A6" w:rsidRPr="001706D1" w:rsidRDefault="008A40A6" w:rsidP="001706D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706D1" w:rsidRPr="001706D1" w:rsidRDefault="001706D1" w:rsidP="001706D1">
      <w:pPr>
        <w:widowControl/>
        <w:ind w:firstLine="709"/>
        <w:jc w:val="both"/>
        <w:rPr>
          <w:rFonts w:eastAsia="Times New Roman"/>
          <w:color w:val="000000"/>
          <w:sz w:val="24"/>
          <w:szCs w:val="24"/>
          <w:highlight w:val="white"/>
        </w:rPr>
      </w:pPr>
    </w:p>
    <w:p w:rsidR="00173A42" w:rsidRPr="00015EAA" w:rsidRDefault="00173A42" w:rsidP="00173A42">
      <w:pPr>
        <w:widowControl/>
        <w:suppressAutoHyphens w:val="0"/>
        <w:autoSpaceDE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73A42" w:rsidRPr="00015EAA" w:rsidRDefault="00173A42" w:rsidP="00015EAA">
      <w:pPr>
        <w:widowControl/>
        <w:suppressAutoHyphens w:val="0"/>
        <w:autoSpaceDE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AC1D1A" w:rsidRPr="00015EAA" w:rsidRDefault="00AC1D1A" w:rsidP="00AC1D1A">
      <w:pPr>
        <w:widowControl/>
        <w:suppressAutoHyphens w:val="0"/>
        <w:autoSpaceDE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AC1D1A" w:rsidRPr="00015EAA" w:rsidRDefault="00AC1D1A" w:rsidP="00AC1D1A">
      <w:pPr>
        <w:rPr>
          <w:sz w:val="24"/>
          <w:szCs w:val="24"/>
        </w:rPr>
      </w:pPr>
    </w:p>
    <w:p w:rsidR="00015EAA" w:rsidRPr="00015EAA" w:rsidRDefault="00015EAA" w:rsidP="00193BE4">
      <w:pPr>
        <w:rPr>
          <w:sz w:val="24"/>
          <w:szCs w:val="24"/>
        </w:rPr>
      </w:pPr>
    </w:p>
    <w:sectPr w:rsidR="00015EAA" w:rsidRPr="00015EAA" w:rsidSect="002E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charset w:val="CC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5A7"/>
    <w:rsid w:val="0000549C"/>
    <w:rsid w:val="00011094"/>
    <w:rsid w:val="00015EAA"/>
    <w:rsid w:val="000163BB"/>
    <w:rsid w:val="0003262E"/>
    <w:rsid w:val="00036418"/>
    <w:rsid w:val="00067842"/>
    <w:rsid w:val="000A0BA7"/>
    <w:rsid w:val="000E2816"/>
    <w:rsid w:val="000F0938"/>
    <w:rsid w:val="000F3963"/>
    <w:rsid w:val="00104580"/>
    <w:rsid w:val="00111D03"/>
    <w:rsid w:val="0011332D"/>
    <w:rsid w:val="00123076"/>
    <w:rsid w:val="00154015"/>
    <w:rsid w:val="001706D1"/>
    <w:rsid w:val="00170899"/>
    <w:rsid w:val="00173A42"/>
    <w:rsid w:val="00193BE4"/>
    <w:rsid w:val="001A11A3"/>
    <w:rsid w:val="001E192A"/>
    <w:rsid w:val="0024087E"/>
    <w:rsid w:val="00267E83"/>
    <w:rsid w:val="00290A4F"/>
    <w:rsid w:val="002A25A2"/>
    <w:rsid w:val="002B287F"/>
    <w:rsid w:val="002B4DFE"/>
    <w:rsid w:val="002E18D6"/>
    <w:rsid w:val="002E6596"/>
    <w:rsid w:val="00301B5E"/>
    <w:rsid w:val="0030348A"/>
    <w:rsid w:val="0030479C"/>
    <w:rsid w:val="003267DD"/>
    <w:rsid w:val="003A2D2A"/>
    <w:rsid w:val="003A669E"/>
    <w:rsid w:val="003A733D"/>
    <w:rsid w:val="003B0D4B"/>
    <w:rsid w:val="003E1703"/>
    <w:rsid w:val="004034F2"/>
    <w:rsid w:val="0041174E"/>
    <w:rsid w:val="00416D72"/>
    <w:rsid w:val="0042575A"/>
    <w:rsid w:val="00427F4F"/>
    <w:rsid w:val="004367A3"/>
    <w:rsid w:val="004662F9"/>
    <w:rsid w:val="0048710D"/>
    <w:rsid w:val="004A56B4"/>
    <w:rsid w:val="004B34BF"/>
    <w:rsid w:val="004C1BA5"/>
    <w:rsid w:val="004D26BB"/>
    <w:rsid w:val="004D690E"/>
    <w:rsid w:val="004E70E0"/>
    <w:rsid w:val="004F55A7"/>
    <w:rsid w:val="00512415"/>
    <w:rsid w:val="005463F1"/>
    <w:rsid w:val="00570053"/>
    <w:rsid w:val="0058079C"/>
    <w:rsid w:val="0059056C"/>
    <w:rsid w:val="005C3A11"/>
    <w:rsid w:val="005D719E"/>
    <w:rsid w:val="005E2D9D"/>
    <w:rsid w:val="005F7BFF"/>
    <w:rsid w:val="00643A21"/>
    <w:rsid w:val="006609F6"/>
    <w:rsid w:val="006832DC"/>
    <w:rsid w:val="00683DE9"/>
    <w:rsid w:val="0069489A"/>
    <w:rsid w:val="006C37C2"/>
    <w:rsid w:val="006E16F8"/>
    <w:rsid w:val="006E5666"/>
    <w:rsid w:val="00742912"/>
    <w:rsid w:val="00752BBE"/>
    <w:rsid w:val="00771EB9"/>
    <w:rsid w:val="0078297B"/>
    <w:rsid w:val="0079288B"/>
    <w:rsid w:val="007E3921"/>
    <w:rsid w:val="007F5D80"/>
    <w:rsid w:val="008238CA"/>
    <w:rsid w:val="00834436"/>
    <w:rsid w:val="0086122C"/>
    <w:rsid w:val="008612F4"/>
    <w:rsid w:val="00861E45"/>
    <w:rsid w:val="008776DD"/>
    <w:rsid w:val="00884484"/>
    <w:rsid w:val="00897F85"/>
    <w:rsid w:val="008A2177"/>
    <w:rsid w:val="008A40A6"/>
    <w:rsid w:val="008A5459"/>
    <w:rsid w:val="008C1A48"/>
    <w:rsid w:val="008D63D7"/>
    <w:rsid w:val="008E6A50"/>
    <w:rsid w:val="008E71EA"/>
    <w:rsid w:val="00904699"/>
    <w:rsid w:val="00916900"/>
    <w:rsid w:val="00922FD7"/>
    <w:rsid w:val="0094300D"/>
    <w:rsid w:val="00977774"/>
    <w:rsid w:val="009D3B5B"/>
    <w:rsid w:val="009E2289"/>
    <w:rsid w:val="00A21A92"/>
    <w:rsid w:val="00A31CD9"/>
    <w:rsid w:val="00A34C1C"/>
    <w:rsid w:val="00A4053C"/>
    <w:rsid w:val="00A577CC"/>
    <w:rsid w:val="00A738F9"/>
    <w:rsid w:val="00A75EF3"/>
    <w:rsid w:val="00A83E92"/>
    <w:rsid w:val="00A935A5"/>
    <w:rsid w:val="00AA76CA"/>
    <w:rsid w:val="00AB4023"/>
    <w:rsid w:val="00AC1D1A"/>
    <w:rsid w:val="00AD5CB5"/>
    <w:rsid w:val="00AD6852"/>
    <w:rsid w:val="00AE7219"/>
    <w:rsid w:val="00AF0B54"/>
    <w:rsid w:val="00B40906"/>
    <w:rsid w:val="00B67B4C"/>
    <w:rsid w:val="00B71727"/>
    <w:rsid w:val="00B854B0"/>
    <w:rsid w:val="00BA22A5"/>
    <w:rsid w:val="00BA2F26"/>
    <w:rsid w:val="00BB7EE7"/>
    <w:rsid w:val="00BE4A99"/>
    <w:rsid w:val="00BF3CB7"/>
    <w:rsid w:val="00BF58E1"/>
    <w:rsid w:val="00C20EF5"/>
    <w:rsid w:val="00C21092"/>
    <w:rsid w:val="00C272F6"/>
    <w:rsid w:val="00C44EFE"/>
    <w:rsid w:val="00C5376F"/>
    <w:rsid w:val="00C5397E"/>
    <w:rsid w:val="00C645A7"/>
    <w:rsid w:val="00CB6142"/>
    <w:rsid w:val="00CC73B9"/>
    <w:rsid w:val="00CD0283"/>
    <w:rsid w:val="00D40F93"/>
    <w:rsid w:val="00D42472"/>
    <w:rsid w:val="00D8337A"/>
    <w:rsid w:val="00D97B63"/>
    <w:rsid w:val="00DB0E0F"/>
    <w:rsid w:val="00DC2624"/>
    <w:rsid w:val="00DD4497"/>
    <w:rsid w:val="00DE3660"/>
    <w:rsid w:val="00DE7C08"/>
    <w:rsid w:val="00E12873"/>
    <w:rsid w:val="00E3063B"/>
    <w:rsid w:val="00E631DC"/>
    <w:rsid w:val="00E710B3"/>
    <w:rsid w:val="00E74B52"/>
    <w:rsid w:val="00E922FE"/>
    <w:rsid w:val="00EA0FA4"/>
    <w:rsid w:val="00ED0DE7"/>
    <w:rsid w:val="00EF3539"/>
    <w:rsid w:val="00F00520"/>
    <w:rsid w:val="00F1309E"/>
    <w:rsid w:val="00F45BE1"/>
    <w:rsid w:val="00F60893"/>
    <w:rsid w:val="00F666D8"/>
    <w:rsid w:val="00F937CC"/>
    <w:rsid w:val="00FC7E88"/>
    <w:rsid w:val="00FC7FCD"/>
    <w:rsid w:val="00FE3836"/>
    <w:rsid w:val="00FF4C01"/>
    <w:rsid w:val="00FF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A914"/>
  <w15:docId w15:val="{64B7275F-AE4A-490C-B8D2-3032FD61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E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BE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2">
    <w:name w:val="Body Text Indent 2"/>
    <w:basedOn w:val="a"/>
    <w:link w:val="20"/>
    <w:rsid w:val="00193BE4"/>
    <w:pPr>
      <w:widowControl/>
      <w:suppressAutoHyphens w:val="0"/>
      <w:autoSpaceDE/>
      <w:ind w:firstLine="708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3B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193B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97F85"/>
    <w:pPr>
      <w:ind w:left="720"/>
      <w:contextualSpacing/>
    </w:pPr>
  </w:style>
  <w:style w:type="paragraph" w:customStyle="1" w:styleId="pboth">
    <w:name w:val="pboth"/>
    <w:basedOn w:val="a"/>
    <w:rsid w:val="008A545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DE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vetinskoe-s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s://zavetinskoe-sp.ru/" TargetMode="Externa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43EB-7ED1-4F92-B24E-E283D819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2025-02-24T09:13:00Z</cp:lastPrinted>
  <dcterms:created xsi:type="dcterms:W3CDTF">2022-08-15T08:47:00Z</dcterms:created>
  <dcterms:modified xsi:type="dcterms:W3CDTF">2025-02-28T15:17:00Z</dcterms:modified>
</cp:coreProperties>
</file>