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75" w:rsidRPr="00593F38" w:rsidRDefault="00BD5375" w:rsidP="00BD53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593F38">
        <w:rPr>
          <w:rFonts w:ascii="Times New Roman" w:hAnsi="Times New Roman"/>
          <w:bCs/>
          <w:caps/>
          <w:sz w:val="28"/>
          <w:szCs w:val="28"/>
        </w:rPr>
        <w:t>Перечень</w:t>
      </w:r>
    </w:p>
    <w:p w:rsidR="00BD5375" w:rsidRPr="00782B9A" w:rsidRDefault="00BD5375" w:rsidP="00BD537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82B9A">
        <w:rPr>
          <w:rFonts w:ascii="Times New Roman" w:hAnsi="Times New Roman"/>
          <w:bCs/>
          <w:sz w:val="24"/>
          <w:szCs w:val="24"/>
        </w:rPr>
        <w:t xml:space="preserve">налоговых расходов </w:t>
      </w:r>
      <w:r w:rsidR="003D3F6B">
        <w:rPr>
          <w:rFonts w:ascii="Times New Roman" w:hAnsi="Times New Roman"/>
          <w:bCs/>
          <w:sz w:val="24"/>
          <w:szCs w:val="24"/>
        </w:rPr>
        <w:t>Заветин</w:t>
      </w:r>
      <w:r>
        <w:rPr>
          <w:rFonts w:ascii="Times New Roman" w:hAnsi="Times New Roman"/>
          <w:bCs/>
          <w:sz w:val="24"/>
          <w:szCs w:val="24"/>
        </w:rPr>
        <w:t>ского</w:t>
      </w:r>
      <w:r w:rsidRPr="00782B9A">
        <w:rPr>
          <w:rFonts w:ascii="Times New Roman" w:hAnsi="Times New Roman"/>
          <w:bCs/>
          <w:sz w:val="24"/>
          <w:szCs w:val="24"/>
        </w:rPr>
        <w:t xml:space="preserve"> сельского поселения, обусловленных налоговыми льготами, </w:t>
      </w:r>
    </w:p>
    <w:p w:rsidR="00BD5375" w:rsidRPr="00782B9A" w:rsidRDefault="00BD5375" w:rsidP="00BD537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82B9A">
        <w:rPr>
          <w:rFonts w:ascii="Times New Roman" w:hAnsi="Times New Roman"/>
          <w:bCs/>
          <w:sz w:val="24"/>
          <w:szCs w:val="24"/>
        </w:rPr>
        <w:t xml:space="preserve">освобождениями иными преференциями по налогам, предусмотренными в </w:t>
      </w:r>
      <w:proofErr w:type="gramStart"/>
      <w:r w:rsidRPr="00782B9A">
        <w:rPr>
          <w:rFonts w:ascii="Times New Roman" w:hAnsi="Times New Roman"/>
          <w:bCs/>
          <w:sz w:val="24"/>
          <w:szCs w:val="24"/>
        </w:rPr>
        <w:t>качестве</w:t>
      </w:r>
      <w:proofErr w:type="gramEnd"/>
      <w:r w:rsidRPr="00782B9A">
        <w:rPr>
          <w:rFonts w:ascii="Times New Roman" w:hAnsi="Times New Roman"/>
          <w:bCs/>
          <w:sz w:val="24"/>
          <w:szCs w:val="24"/>
        </w:rPr>
        <w:t xml:space="preserve"> мер </w:t>
      </w:r>
    </w:p>
    <w:p w:rsidR="00BD5375" w:rsidRDefault="00BD5375" w:rsidP="00BD537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82B9A">
        <w:rPr>
          <w:rFonts w:ascii="Times New Roman" w:hAnsi="Times New Roman"/>
          <w:bCs/>
          <w:sz w:val="24"/>
          <w:szCs w:val="24"/>
        </w:rPr>
        <w:t xml:space="preserve">муниципальной поддержки в </w:t>
      </w:r>
      <w:proofErr w:type="gramStart"/>
      <w:r w:rsidRPr="00782B9A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782B9A">
        <w:rPr>
          <w:rFonts w:ascii="Times New Roman" w:hAnsi="Times New Roman"/>
          <w:bCs/>
          <w:sz w:val="24"/>
          <w:szCs w:val="24"/>
        </w:rPr>
        <w:t xml:space="preserve"> с целями муниципальных программ </w:t>
      </w:r>
      <w:r w:rsidR="003D3F6B">
        <w:rPr>
          <w:rFonts w:ascii="Times New Roman" w:hAnsi="Times New Roman"/>
          <w:bCs/>
          <w:sz w:val="24"/>
          <w:szCs w:val="24"/>
        </w:rPr>
        <w:t>Заветинского</w:t>
      </w:r>
      <w:r w:rsidRPr="00782B9A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BD5375" w:rsidRPr="00782B9A" w:rsidRDefault="00BD5375" w:rsidP="00BD537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2021 год</w:t>
      </w: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6"/>
        <w:gridCol w:w="2218"/>
        <w:gridCol w:w="2434"/>
        <w:gridCol w:w="1715"/>
        <w:gridCol w:w="2551"/>
        <w:gridCol w:w="1444"/>
        <w:gridCol w:w="1151"/>
        <w:gridCol w:w="1287"/>
        <w:gridCol w:w="1287"/>
        <w:gridCol w:w="1429"/>
      </w:tblGrid>
      <w:tr w:rsidR="00BD5375" w:rsidRPr="0044067C" w:rsidTr="00CE35E2">
        <w:trPr>
          <w:trHeight w:val="3056"/>
        </w:trPr>
        <w:tc>
          <w:tcPr>
            <w:tcW w:w="344" w:type="dxa"/>
          </w:tcPr>
          <w:p w:rsidR="00BD5375" w:rsidRPr="00593F38" w:rsidRDefault="00BD5375" w:rsidP="00C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8"/>
                <w:lang w:eastAsia="en-US"/>
              </w:rPr>
            </w:pPr>
            <w:r w:rsidRPr="00593F38">
              <w:rPr>
                <w:rFonts w:ascii="Times New Roman" w:hAnsi="Times New Roman"/>
                <w:bCs/>
                <w:spacing w:val="-8"/>
                <w:lang w:eastAsia="en-US"/>
              </w:rPr>
              <w:t>№</w:t>
            </w:r>
            <w:proofErr w:type="spellStart"/>
            <w:proofErr w:type="gramStart"/>
            <w:r w:rsidRPr="00593F38">
              <w:rPr>
                <w:rFonts w:ascii="Times New Roman" w:hAnsi="Times New Roman"/>
                <w:bCs/>
                <w:spacing w:val="-8"/>
                <w:lang w:eastAsia="en-US"/>
              </w:rPr>
              <w:t>п</w:t>
            </w:r>
            <w:proofErr w:type="spellEnd"/>
            <w:proofErr w:type="gramEnd"/>
            <w:r w:rsidRPr="00593F38">
              <w:rPr>
                <w:rFonts w:ascii="Times New Roman" w:hAnsi="Times New Roman"/>
                <w:bCs/>
                <w:spacing w:val="-8"/>
                <w:lang w:eastAsia="en-US"/>
              </w:rPr>
              <w:t>/</w:t>
            </w:r>
            <w:proofErr w:type="spellStart"/>
            <w:r w:rsidRPr="00593F38">
              <w:rPr>
                <w:rFonts w:ascii="Times New Roman" w:hAnsi="Times New Roman"/>
                <w:bCs/>
                <w:spacing w:val="-8"/>
                <w:lang w:eastAsia="en-US"/>
              </w:rPr>
              <w:t>п</w:t>
            </w:r>
            <w:proofErr w:type="spellEnd"/>
          </w:p>
          <w:p w:rsidR="00BD5375" w:rsidRPr="00593F38" w:rsidRDefault="00BD5375" w:rsidP="00CE35E2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200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>Краткое наименование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>налогового расхода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>сельского поселения</w:t>
            </w:r>
          </w:p>
        </w:tc>
        <w:tc>
          <w:tcPr>
            <w:tcW w:w="2414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 xml:space="preserve">Полное </w:t>
            </w:r>
            <w:r w:rsidRPr="00593F38">
              <w:rPr>
                <w:rFonts w:ascii="Times New Roman" w:hAnsi="Times New Roman"/>
                <w:bCs/>
                <w:spacing w:val="-6"/>
                <w:lang w:eastAsia="en-US"/>
              </w:rPr>
              <w:t xml:space="preserve">наименование 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налогового расхода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 xml:space="preserve">Реквизиты нормативного правового акта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сельского поселения, </w:t>
            </w:r>
            <w:r w:rsidRPr="00593F38">
              <w:rPr>
                <w:rFonts w:ascii="Times New Roman" w:hAnsi="Times New Roman"/>
                <w:bCs/>
                <w:spacing w:val="-8"/>
                <w:lang w:eastAsia="en-US"/>
              </w:rPr>
              <w:t>устанавливающего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30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432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 xml:space="preserve">Целевая категория налогового расхода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BD5375" w:rsidRPr="00593F38" w:rsidRDefault="00BD5375" w:rsidP="00CE3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 xml:space="preserve">Наименование муниципальной программы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276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 xml:space="preserve">Наименование подпрограммы </w:t>
            </w:r>
            <w:r w:rsidRPr="00593F38">
              <w:rPr>
                <w:rFonts w:ascii="Times New Roman" w:hAnsi="Times New Roman"/>
                <w:bCs/>
                <w:spacing w:val="-4"/>
                <w:lang w:eastAsia="en-US"/>
              </w:rPr>
              <w:t>муниципальной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 программы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spacing w:val="-4"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spacing w:val="-4"/>
                <w:lang w:eastAsia="en-US"/>
              </w:rPr>
              <w:t xml:space="preserve">сельского поселения, </w:t>
            </w:r>
            <w:r w:rsidRPr="00593F38">
              <w:rPr>
                <w:rFonts w:ascii="Times New Roman" w:hAnsi="Times New Roman"/>
                <w:bCs/>
                <w:spacing w:val="-6"/>
                <w:lang w:eastAsia="en-US"/>
              </w:rPr>
              <w:t>предусматривающей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276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93F38">
              <w:rPr>
                <w:rFonts w:ascii="Times New Roman" w:hAnsi="Times New Roman"/>
                <w:bCs/>
                <w:spacing w:val="-4"/>
                <w:lang w:eastAsia="en-US"/>
              </w:rPr>
              <w:t>муниципальной</w:t>
            </w:r>
            <w:r w:rsidRPr="00593F38">
              <w:rPr>
                <w:rFonts w:ascii="Times New Roman" w:hAnsi="Times New Roman"/>
                <w:bCs/>
                <w:lang w:eastAsia="en-US"/>
              </w:rPr>
              <w:t xml:space="preserve"> программы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7" w:type="dxa"/>
          </w:tcPr>
          <w:p w:rsidR="00BD5375" w:rsidRPr="00593F38" w:rsidRDefault="00BD5375" w:rsidP="00CE35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BD5375" w:rsidRPr="0044067C" w:rsidTr="00CE35E2">
        <w:trPr>
          <w:trHeight w:val="137"/>
        </w:trPr>
        <w:tc>
          <w:tcPr>
            <w:tcW w:w="344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0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4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30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2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1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BD5375" w:rsidRPr="00593F38" w:rsidRDefault="00BD5375" w:rsidP="00CE35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93F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BD5375" w:rsidRPr="0044067C" w:rsidTr="00CE35E2">
        <w:tc>
          <w:tcPr>
            <w:tcW w:w="344" w:type="dxa"/>
          </w:tcPr>
          <w:p w:rsidR="00BD5375" w:rsidRPr="00593F38" w:rsidRDefault="00BD5375" w:rsidP="00CE35E2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2200" w:type="dxa"/>
          </w:tcPr>
          <w:p w:rsidR="00BD5375" w:rsidRPr="00A7253E" w:rsidRDefault="00BD5375" w:rsidP="00CE35E2">
            <w:pPr>
              <w:spacing w:after="0" w:line="240" w:lineRule="auto"/>
              <w:rPr>
                <w:rFonts w:ascii="Times New Roman" w:hAnsi="Times New Roman"/>
              </w:rPr>
            </w:pPr>
            <w:r w:rsidRPr="00A7253E">
              <w:rPr>
                <w:rFonts w:ascii="Times New Roman" w:hAnsi="Times New Roman"/>
              </w:rPr>
              <w:t xml:space="preserve">Налоговая льгота по земельному налогу в </w:t>
            </w:r>
            <w:proofErr w:type="gramStart"/>
            <w:r w:rsidRPr="00A7253E">
              <w:rPr>
                <w:rFonts w:ascii="Times New Roman" w:hAnsi="Times New Roman"/>
              </w:rPr>
              <w:t>виде</w:t>
            </w:r>
            <w:proofErr w:type="gramEnd"/>
            <w:r w:rsidRPr="00A7253E">
              <w:rPr>
                <w:rFonts w:ascii="Times New Roman" w:hAnsi="Times New Roman"/>
              </w:rPr>
              <w:t xml:space="preserve"> не облагаемой налогом кадастровой стоимости в отношении одного земельного участка по выбору налогоплательщика;</w:t>
            </w:r>
          </w:p>
          <w:p w:rsidR="00BD5375" w:rsidRPr="00A7253E" w:rsidRDefault="00BD5375" w:rsidP="00CE35E2">
            <w:pPr>
              <w:rPr>
                <w:rFonts w:ascii="Times New Roman" w:hAnsi="Times New Roman"/>
                <w:bCs/>
                <w:lang w:eastAsia="en-US"/>
              </w:rPr>
            </w:pPr>
            <w:r w:rsidRPr="00A7253E">
              <w:rPr>
                <w:rFonts w:ascii="Times New Roman" w:hAnsi="Times New Roman"/>
              </w:rPr>
              <w:t xml:space="preserve">земельных участков, на которые получено право собственности в соответствии со статьей 8.2 Областного закона от 22.07.2003 №19-ЗС </w:t>
            </w:r>
            <w:r w:rsidRPr="00A7253E">
              <w:rPr>
                <w:rFonts w:ascii="Times New Roman" w:hAnsi="Times New Roman"/>
              </w:rPr>
              <w:lastRenderedPageBreak/>
              <w:t>«О регулировании земельных отношений в Ростовской области»</w:t>
            </w:r>
            <w:r>
              <w:rPr>
                <w:rFonts w:ascii="Times New Roman" w:hAnsi="Times New Roman"/>
              </w:rPr>
              <w:t xml:space="preserve">; </w:t>
            </w:r>
            <w:r w:rsidRPr="00003A4C">
              <w:rPr>
                <w:rFonts w:ascii="Times New Roman" w:hAnsi="Times New Roman"/>
                <w:bCs/>
                <w:lang w:eastAsia="en-US"/>
              </w:rPr>
              <w:t>граждан</w:t>
            </w:r>
            <w:r>
              <w:rPr>
                <w:rFonts w:ascii="Times New Roman" w:hAnsi="Times New Roman"/>
                <w:bCs/>
                <w:lang w:eastAsia="en-US"/>
              </w:rPr>
              <w:t>е</w:t>
            </w:r>
            <w:r w:rsidRPr="00003A4C">
              <w:rPr>
                <w:rFonts w:ascii="Times New Roman" w:hAnsi="Times New Roman"/>
                <w:bCs/>
                <w:lang w:eastAsia="en-US"/>
              </w:rPr>
              <w:t>, подвергшиеся воздействию радиации вследствие катастрофы на Чернобыльской АЭС.</w:t>
            </w:r>
          </w:p>
        </w:tc>
        <w:tc>
          <w:tcPr>
            <w:tcW w:w="2414" w:type="dxa"/>
          </w:tcPr>
          <w:p w:rsidR="00BD5375" w:rsidRDefault="00BD5375" w:rsidP="00CE3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253E">
              <w:rPr>
                <w:rFonts w:ascii="Times New Roman" w:hAnsi="Times New Roman"/>
                <w:bCs/>
                <w:lang w:eastAsia="en-US"/>
              </w:rPr>
              <w:lastRenderedPageBreak/>
              <w:t xml:space="preserve">Налоговая льгота по земельному налогу в </w:t>
            </w:r>
            <w:proofErr w:type="gramStart"/>
            <w:r w:rsidRPr="00A7253E">
              <w:rPr>
                <w:rFonts w:ascii="Times New Roman" w:hAnsi="Times New Roman"/>
                <w:bCs/>
                <w:lang w:eastAsia="en-US"/>
              </w:rPr>
              <w:t>виде</w:t>
            </w:r>
            <w:proofErr w:type="gramEnd"/>
            <w:r w:rsidRPr="00A7253E">
              <w:rPr>
                <w:rFonts w:ascii="Times New Roman" w:hAnsi="Times New Roman"/>
                <w:bCs/>
                <w:lang w:eastAsia="en-US"/>
              </w:rPr>
              <w:t xml:space="preserve"> не облагаемой налогом кадастровой стоимости земельных участков </w:t>
            </w:r>
            <w:r>
              <w:rPr>
                <w:rFonts w:ascii="Times New Roman" w:hAnsi="Times New Roman"/>
              </w:rPr>
              <w:t xml:space="preserve">инвалидам I и II групп – в отношении одного земельного участка по выбору налогоплательщика; </w:t>
            </w:r>
          </w:p>
          <w:p w:rsidR="00BD5375" w:rsidRDefault="00BD5375" w:rsidP="00CE3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инвалидам с детства – в </w:t>
            </w:r>
            <w:proofErr w:type="gramStart"/>
            <w:r>
              <w:rPr>
                <w:rFonts w:ascii="Times New Roman" w:hAnsi="Times New Roman"/>
              </w:rPr>
              <w:t>отношении</w:t>
            </w:r>
            <w:proofErr w:type="gramEnd"/>
            <w:r>
              <w:rPr>
                <w:rFonts w:ascii="Times New Roman" w:hAnsi="Times New Roman"/>
              </w:rPr>
              <w:t xml:space="preserve"> одного земельного участка по выбору налогоплательщика;</w:t>
            </w:r>
          </w:p>
          <w:p w:rsidR="00BD5375" w:rsidRPr="00593F38" w:rsidRDefault="00BD5375" w:rsidP="00CE35E2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897F50">
              <w:rPr>
                <w:rFonts w:ascii="Times New Roman" w:hAnsi="Times New Roman"/>
              </w:rPr>
              <w:t>граждан</w:t>
            </w:r>
            <w:r>
              <w:rPr>
                <w:rFonts w:ascii="Times New Roman" w:hAnsi="Times New Roman"/>
              </w:rPr>
              <w:t>ам</w:t>
            </w:r>
            <w:r w:rsidRPr="00897F50">
              <w:rPr>
                <w:rFonts w:ascii="Times New Roman" w:hAnsi="Times New Roman"/>
              </w:rPr>
              <w:t xml:space="preserve"> Российской Федерации, имеющие </w:t>
            </w:r>
            <w:r w:rsidRPr="00897F50">
              <w:rPr>
                <w:rFonts w:ascii="Times New Roman" w:hAnsi="Times New Roman"/>
              </w:rPr>
              <w:lastRenderedPageBreak/>
              <w:t xml:space="preserve">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</w:t>
            </w:r>
            <w:r>
              <w:rPr>
                <w:rFonts w:ascii="Times New Roman" w:hAnsi="Times New Roman"/>
              </w:rPr>
              <w:t>о</w:t>
            </w:r>
            <w:r w:rsidRPr="00897F50">
              <w:rPr>
                <w:rFonts w:ascii="Times New Roman" w:hAnsi="Times New Roman"/>
              </w:rPr>
              <w:t>бласти</w:t>
            </w:r>
            <w:r w:rsidRPr="0044067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;   </w:t>
            </w:r>
            <w:r w:rsidRPr="00D270FA">
              <w:rPr>
                <w:rFonts w:ascii="Times New Roman" w:hAnsi="Times New Roman"/>
              </w:rPr>
              <w:t>граждан</w:t>
            </w:r>
            <w:r>
              <w:rPr>
                <w:rFonts w:ascii="Times New Roman" w:hAnsi="Times New Roman"/>
              </w:rPr>
              <w:t>ам</w:t>
            </w:r>
            <w:r w:rsidRPr="00D270FA">
              <w:rPr>
                <w:rFonts w:ascii="Times New Roman" w:hAnsi="Times New Roman"/>
              </w:rPr>
              <w:t>, подвергшиеся воздействию радиации вследствие катастрофы на Чернобыльской АЭС.</w:t>
            </w:r>
            <w:proofErr w:type="gramEnd"/>
          </w:p>
        </w:tc>
        <w:tc>
          <w:tcPr>
            <w:tcW w:w="1701" w:type="dxa"/>
          </w:tcPr>
          <w:p w:rsidR="00BD5375" w:rsidRPr="0044067C" w:rsidRDefault="00743E29" w:rsidP="00743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Решение от 21</w:t>
            </w:r>
            <w:r w:rsidR="00BD5375">
              <w:rPr>
                <w:rFonts w:ascii="Times New Roman" w:hAnsi="Times New Roman"/>
                <w:bCs/>
                <w:lang w:eastAsia="en-US"/>
              </w:rPr>
              <w:t>.11.2019</w:t>
            </w:r>
            <w:r w:rsidR="00BD5375" w:rsidRPr="00593F38">
              <w:rPr>
                <w:rFonts w:ascii="Times New Roman" w:hAnsi="Times New Roman"/>
                <w:bCs/>
                <w:lang w:eastAsia="en-US"/>
              </w:rPr>
              <w:t xml:space="preserve"> № </w:t>
            </w:r>
            <w:r>
              <w:rPr>
                <w:rFonts w:ascii="Times New Roman" w:hAnsi="Times New Roman"/>
                <w:bCs/>
                <w:lang w:eastAsia="en-US"/>
              </w:rPr>
              <w:t>118</w:t>
            </w:r>
            <w:r w:rsidR="00BD537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BD5375" w:rsidRPr="00E5725F">
              <w:rPr>
                <w:rFonts w:ascii="Times New Roman" w:hAnsi="Times New Roman"/>
                <w:sz w:val="28"/>
                <w:szCs w:val="28"/>
              </w:rPr>
              <w:t>«</w:t>
            </w:r>
            <w:r w:rsidR="00BD5375" w:rsidRPr="00E5725F">
              <w:rPr>
                <w:rFonts w:ascii="Times New Roman" w:hAnsi="Times New Roman"/>
              </w:rPr>
              <w:t>О земельном налоге</w:t>
            </w:r>
            <w:r>
              <w:rPr>
                <w:rFonts w:ascii="Times New Roman" w:hAnsi="Times New Roman"/>
              </w:rPr>
              <w:t>»</w:t>
            </w:r>
            <w:r w:rsidR="00BD5375" w:rsidRPr="00E5725F">
              <w:rPr>
                <w:rFonts w:ascii="Times New Roman" w:hAnsi="Times New Roman"/>
              </w:rPr>
              <w:t xml:space="preserve"> на территории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E5725F">
              <w:rPr>
                <w:rFonts w:ascii="Times New Roman" w:hAnsi="Times New Roman"/>
              </w:rPr>
              <w:t xml:space="preserve"> </w:t>
            </w:r>
            <w:r w:rsidR="00BD5375" w:rsidRPr="00E5725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530" w:type="dxa"/>
          </w:tcPr>
          <w:p w:rsidR="00BD5375" w:rsidRDefault="00BD5375" w:rsidP="00CE3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 и II групп – в </w:t>
            </w:r>
            <w:proofErr w:type="gramStart"/>
            <w:r>
              <w:rPr>
                <w:rFonts w:ascii="Times New Roman" w:hAnsi="Times New Roman"/>
              </w:rPr>
              <w:t>отношении</w:t>
            </w:r>
            <w:proofErr w:type="gramEnd"/>
            <w:r>
              <w:rPr>
                <w:rFonts w:ascii="Times New Roman" w:hAnsi="Times New Roman"/>
              </w:rPr>
              <w:t xml:space="preserve"> одного земельного участка по выбору налогоплательщика; </w:t>
            </w:r>
          </w:p>
          <w:p w:rsidR="00BD5375" w:rsidRDefault="00BD5375" w:rsidP="00CE35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с детства – в </w:t>
            </w:r>
            <w:proofErr w:type="gramStart"/>
            <w:r>
              <w:rPr>
                <w:rFonts w:ascii="Times New Roman" w:hAnsi="Times New Roman"/>
              </w:rPr>
              <w:t>отношении</w:t>
            </w:r>
            <w:proofErr w:type="gramEnd"/>
            <w:r>
              <w:rPr>
                <w:rFonts w:ascii="Times New Roman" w:hAnsi="Times New Roman"/>
              </w:rPr>
              <w:t xml:space="preserve"> одного земельного участка по выбору налогоплательщика;</w:t>
            </w:r>
          </w:p>
          <w:p w:rsidR="00BD5375" w:rsidRPr="00897F50" w:rsidRDefault="00BD5375" w:rsidP="00CE35E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897F50">
              <w:rPr>
                <w:rFonts w:ascii="Times New Roman" w:hAnsi="Times New Roman"/>
              </w:rPr>
              <w:t xml:space="preserve">граждане Российской Федерации, имеющие трех и более несовершеннолетних детей и совместно проживающие с ними, за земельные участки на </w:t>
            </w:r>
            <w:r w:rsidRPr="00897F50">
              <w:rPr>
                <w:rFonts w:ascii="Times New Roman" w:hAnsi="Times New Roman"/>
              </w:rPr>
              <w:lastRenderedPageBreak/>
              <w:t>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;      </w:t>
            </w:r>
            <w:r w:rsidRPr="00D270FA">
              <w:rPr>
                <w:rFonts w:ascii="Times New Roman" w:hAnsi="Times New Roman"/>
              </w:rPr>
              <w:t>граждане, подвергшиеся воздействию радиации вследствие катастрофы на Чернобыльской АЭС.</w:t>
            </w:r>
            <w:proofErr w:type="gramEnd"/>
          </w:p>
        </w:tc>
        <w:tc>
          <w:tcPr>
            <w:tcW w:w="1432" w:type="dxa"/>
          </w:tcPr>
          <w:p w:rsidR="00BD5375" w:rsidRPr="0044067C" w:rsidRDefault="00BD5375" w:rsidP="00CE35E2">
            <w:pPr>
              <w:rPr>
                <w:rFonts w:ascii="Times New Roman" w:hAnsi="Times New Roman"/>
              </w:rPr>
            </w:pPr>
            <w:r w:rsidRPr="00593F38">
              <w:rPr>
                <w:rFonts w:ascii="Times New Roman" w:hAnsi="Times New Roman"/>
                <w:bCs/>
                <w:lang w:eastAsia="en-US"/>
              </w:rPr>
              <w:lastRenderedPageBreak/>
              <w:t xml:space="preserve">социальные налоговые расходы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593F3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593F38">
              <w:rPr>
                <w:rFonts w:ascii="Times New Roman" w:hAnsi="Times New Roman"/>
                <w:bCs/>
                <w:lang w:eastAsia="en-US"/>
              </w:rPr>
              <w:t>сельского поселения</w:t>
            </w:r>
          </w:p>
        </w:tc>
        <w:tc>
          <w:tcPr>
            <w:tcW w:w="1141" w:type="dxa"/>
          </w:tcPr>
          <w:p w:rsidR="00BD5375" w:rsidRPr="0044067C" w:rsidRDefault="00BD5375" w:rsidP="00CE35E2">
            <w:pPr>
              <w:jc w:val="center"/>
              <w:rPr>
                <w:rFonts w:ascii="Times New Roman" w:hAnsi="Times New Roman"/>
              </w:rPr>
            </w:pPr>
            <w:r w:rsidRPr="00FB1C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D5375" w:rsidRPr="0044067C" w:rsidRDefault="00BD5375" w:rsidP="00CE35E2">
            <w:pPr>
              <w:jc w:val="center"/>
              <w:rPr>
                <w:rFonts w:ascii="Times New Roman" w:hAnsi="Times New Roman"/>
              </w:rPr>
            </w:pPr>
            <w:r w:rsidRPr="00FB1C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BD5375" w:rsidRPr="0044067C" w:rsidRDefault="00BD5375" w:rsidP="00CE35E2">
            <w:pPr>
              <w:jc w:val="center"/>
              <w:rPr>
                <w:rFonts w:ascii="Times New Roman" w:hAnsi="Times New Roman"/>
              </w:rPr>
            </w:pPr>
            <w:r w:rsidRPr="00FB1CE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7" w:type="dxa"/>
          </w:tcPr>
          <w:p w:rsidR="00BD5375" w:rsidRPr="0044067C" w:rsidRDefault="00BD5375" w:rsidP="00CE35E2">
            <w:pPr>
              <w:rPr>
                <w:rFonts w:ascii="Times New Roman" w:hAnsi="Times New Roman"/>
              </w:rPr>
            </w:pPr>
            <w:r w:rsidRPr="0044067C">
              <w:rPr>
                <w:rFonts w:ascii="Times New Roman" w:hAnsi="Times New Roman"/>
              </w:rPr>
              <w:t xml:space="preserve">Администрация </w:t>
            </w:r>
            <w:r w:rsidR="003D3F6B">
              <w:rPr>
                <w:rFonts w:ascii="Times New Roman" w:hAnsi="Times New Roman"/>
                <w:bCs/>
                <w:sz w:val="24"/>
                <w:szCs w:val="24"/>
              </w:rPr>
              <w:t>Заветинского</w:t>
            </w:r>
            <w:r w:rsidR="003D3F6B" w:rsidRPr="0044067C">
              <w:rPr>
                <w:rFonts w:ascii="Times New Roman" w:hAnsi="Times New Roman"/>
              </w:rPr>
              <w:t xml:space="preserve"> </w:t>
            </w:r>
            <w:r w:rsidRPr="0044067C">
              <w:rPr>
                <w:rFonts w:ascii="Times New Roman" w:hAnsi="Times New Roman"/>
              </w:rPr>
              <w:t>сельского поселения</w:t>
            </w:r>
          </w:p>
        </w:tc>
      </w:tr>
    </w:tbl>
    <w:p w:rsidR="00BD5375" w:rsidRPr="00593F38" w:rsidRDefault="00BD5375" w:rsidP="00BD5375"/>
    <w:p w:rsidR="00DC756B" w:rsidRDefault="00DC756B"/>
    <w:sectPr w:rsidR="00DC756B" w:rsidSect="009B3B03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5375"/>
    <w:rsid w:val="001204D8"/>
    <w:rsid w:val="003D3F6B"/>
    <w:rsid w:val="003E472E"/>
    <w:rsid w:val="00743E29"/>
    <w:rsid w:val="00A327F7"/>
    <w:rsid w:val="00BD5375"/>
    <w:rsid w:val="00DC756B"/>
    <w:rsid w:val="00E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2021-08-04T06:21:00Z</dcterms:created>
  <dcterms:modified xsi:type="dcterms:W3CDTF">2021-08-05T06:41:00Z</dcterms:modified>
</cp:coreProperties>
</file>